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4B8B" w:rsidRPr="00860D1E" w:rsidRDefault="006D4B8B" w:rsidP="00FA3F19">
      <w:pPr>
        <w:bidi/>
        <w:rPr>
          <w:sz w:val="2"/>
          <w:szCs w:val="6"/>
          <w:rtl/>
        </w:rPr>
      </w:pP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236"/>
        <w:gridCol w:w="3207"/>
        <w:gridCol w:w="2430"/>
        <w:gridCol w:w="283"/>
        <w:gridCol w:w="285"/>
        <w:gridCol w:w="2330"/>
        <w:gridCol w:w="353"/>
        <w:gridCol w:w="1971"/>
        <w:gridCol w:w="1742"/>
        <w:gridCol w:w="1047"/>
        <w:gridCol w:w="256"/>
      </w:tblGrid>
      <w:tr w:rsidR="005338F6" w:rsidTr="005338F6">
        <w:trPr>
          <w:trHeight w:val="1183"/>
          <w:jc w:val="center"/>
        </w:trPr>
        <w:tc>
          <w:tcPr>
            <w:tcW w:w="5873" w:type="dxa"/>
            <w:gridSpan w:val="3"/>
            <w:tcBorders>
              <w:bottom w:val="nil"/>
              <w:right w:val="single" w:sz="4" w:space="0" w:color="FFFFFF" w:themeColor="background1"/>
            </w:tcBorders>
          </w:tcPr>
          <w:p w:rsidR="0090465F" w:rsidRDefault="005338F6" w:rsidP="00634C2C">
            <w:pPr>
              <w:tabs>
                <w:tab w:val="center" w:pos="3036"/>
                <w:tab w:val="left" w:pos="5338"/>
              </w:tabs>
              <w:bidi/>
              <w:spacing w:before="60"/>
              <w:rPr>
                <w:b/>
                <w:bCs/>
                <w:noProof/>
                <w:sz w:val="14"/>
                <w:szCs w:val="16"/>
                <w:rtl/>
              </w:rPr>
            </w:pPr>
            <w:r>
              <w:rPr>
                <w:b/>
                <w:bCs/>
                <w:noProof/>
                <w:rtl/>
                <w:lang w:bidi="fa-IR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168AA7B0" wp14:editId="604FD497">
                      <wp:simplePos x="0" y="0"/>
                      <wp:positionH relativeFrom="column">
                        <wp:posOffset>666115</wp:posOffset>
                      </wp:positionH>
                      <wp:positionV relativeFrom="paragraph">
                        <wp:posOffset>87630</wp:posOffset>
                      </wp:positionV>
                      <wp:extent cx="2447925" cy="600075"/>
                      <wp:effectExtent l="0" t="0" r="28575" b="28575"/>
                      <wp:wrapNone/>
                      <wp:docPr id="3" name="Rounded Rectangl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47925" cy="600075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90465F" w:rsidRPr="00634C2C" w:rsidRDefault="0090465F" w:rsidP="00634C2C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b/>
                                      <w:bCs/>
                                      <w:sz w:val="22"/>
                                      <w:szCs w:val="24"/>
                                      <w:rtl/>
                                      <w:lang w:bidi="fa-IR"/>
                                    </w:rPr>
                                  </w:pPr>
                                  <w:r w:rsidRPr="00634C2C">
                                    <w:rPr>
                                      <w:rFonts w:hint="cs"/>
                                      <w:b/>
                                      <w:bCs/>
                                      <w:sz w:val="22"/>
                                      <w:szCs w:val="24"/>
                                      <w:rtl/>
                                      <w:lang w:bidi="fa-IR"/>
                                    </w:rPr>
                                    <w:t>فرم درخواست خرید کالا/ اطلاعیه مناقصه</w:t>
                                  </w:r>
                                </w:p>
                                <w:p w:rsidR="0090465F" w:rsidRPr="00634C2C" w:rsidRDefault="0090465F" w:rsidP="00634C2C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  <w:lang w:bidi="fa-IR"/>
                                    </w:rPr>
                                  </w:pPr>
                                  <w:r w:rsidRPr="00634C2C">
                                    <w:rPr>
                                      <w:rFonts w:hint="cs"/>
                                      <w:b/>
                                      <w:bCs/>
                                      <w:sz w:val="22"/>
                                      <w:szCs w:val="24"/>
                                      <w:rtl/>
                                      <w:lang w:bidi="fa-IR"/>
                                    </w:rPr>
                                    <w:t xml:space="preserve"> در بازار فیزیکی بورس کالای ایران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168AA7B0" id="Rounded Rectangle 3" o:spid="_x0000_s1026" style="position:absolute;left:0;text-align:left;margin-left:52.45pt;margin-top:6.9pt;width:192.75pt;height:47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" fillcolor="white [3201]" strokecolor="black [3200]" strokeweight="1pt">
                      <v:stroke joinstyle="miter"/>
                      <v:textbox>
                        <w:txbxContent>
                          <w:p w:rsidR="0090465F" w:rsidRPr="00634C2C" w:rsidRDefault="0090465F" w:rsidP="00634C2C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sz w:val="22"/>
                                <w:szCs w:val="24"/>
                                <w:rtl/>
                                <w:lang w:bidi="fa-IR"/>
                              </w:rPr>
                            </w:pPr>
                            <w:r w:rsidRPr="00634C2C">
                              <w:rPr>
                                <w:rFonts w:hint="cs"/>
                                <w:b/>
                                <w:bCs/>
                                <w:sz w:val="22"/>
                                <w:szCs w:val="24"/>
                                <w:rtl/>
                                <w:lang w:bidi="fa-IR"/>
                              </w:rPr>
                              <w:t>فرم درخواست خرید کالا/ اطلاعیه مناقصه</w:t>
                            </w:r>
                          </w:p>
                          <w:p w:rsidR="0090465F" w:rsidRPr="00634C2C" w:rsidRDefault="0090465F" w:rsidP="00634C2C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rtl/>
                                <w:lang w:bidi="fa-IR"/>
                              </w:rPr>
                            </w:pPr>
                            <w:r w:rsidRPr="00634C2C">
                              <w:rPr>
                                <w:rFonts w:hint="cs"/>
                                <w:b/>
                                <w:bCs/>
                                <w:sz w:val="22"/>
                                <w:szCs w:val="24"/>
                                <w:rtl/>
                                <w:lang w:bidi="fa-IR"/>
                              </w:rPr>
                              <w:t xml:space="preserve"> در بازار فیزیکی بورس کالای ایران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90465F">
              <w:rPr>
                <w:b/>
                <w:bCs/>
                <w:noProof/>
                <w:rtl/>
              </w:rPr>
              <w:tab/>
            </w:r>
            <w:r w:rsidR="0090465F">
              <w:rPr>
                <w:b/>
                <w:bCs/>
                <w:noProof/>
                <w:rtl/>
              </w:rPr>
              <w:tab/>
            </w:r>
          </w:p>
          <w:p w:rsidR="0090465F" w:rsidRDefault="0090465F" w:rsidP="00634C2C">
            <w:pPr>
              <w:bidi/>
              <w:rPr>
                <w:sz w:val="14"/>
                <w:szCs w:val="16"/>
                <w:rtl/>
              </w:rPr>
            </w:pPr>
          </w:p>
          <w:p w:rsidR="0090465F" w:rsidRPr="00634C2C" w:rsidRDefault="0090465F" w:rsidP="00634C2C">
            <w:pPr>
              <w:bidi/>
              <w:jc w:val="right"/>
              <w:rPr>
                <w:sz w:val="8"/>
                <w:szCs w:val="10"/>
                <w:rtl/>
              </w:rPr>
            </w:pPr>
          </w:p>
        </w:tc>
        <w:tc>
          <w:tcPr>
            <w:tcW w:w="2898" w:type="dxa"/>
            <w:gridSpan w:val="3"/>
            <w:tcBorders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</w:tcPr>
          <w:p w:rsidR="0090465F" w:rsidRPr="00676AF8" w:rsidRDefault="0090465F" w:rsidP="005338F6">
            <w:pPr>
              <w:bidi/>
              <w:rPr>
                <w:b/>
                <w:bCs/>
                <w:rtl/>
              </w:rPr>
            </w:pPr>
            <w:r w:rsidRPr="00676AF8">
              <w:rPr>
                <w:b/>
                <w:bCs/>
                <w:noProof/>
                <w:rtl/>
                <w:lang w:bidi="fa-IR"/>
              </w:rPr>
              <w:drawing>
                <wp:inline distT="0" distB="0" distL="0" distR="0" wp14:anchorId="19C475E8" wp14:editId="20EBF769">
                  <wp:extent cx="762000" cy="694267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4130" cy="6962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24" w:type="dxa"/>
            <w:gridSpan w:val="2"/>
            <w:vMerge w:val="restar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90465F" w:rsidRPr="00FA3F19" w:rsidRDefault="00CD4F49" w:rsidP="00634C2C">
            <w:pPr>
              <w:bidi/>
              <w:rPr>
                <w:b/>
                <w:bCs/>
              </w:rPr>
            </w:pPr>
            <w:r>
              <w:rPr>
                <w:b/>
                <w:bCs/>
                <w:noProof/>
                <w:rtl/>
                <w:lang w:bidi="fa-IR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24F5CA4E" wp14:editId="045EDE18">
                      <wp:simplePos x="0" y="0"/>
                      <wp:positionH relativeFrom="column">
                        <wp:posOffset>-271780</wp:posOffset>
                      </wp:positionH>
                      <wp:positionV relativeFrom="paragraph">
                        <wp:posOffset>-276225</wp:posOffset>
                      </wp:positionV>
                      <wp:extent cx="1809750" cy="400050"/>
                      <wp:effectExtent l="0" t="0" r="19050" b="19050"/>
                      <wp:wrapNone/>
                      <wp:docPr id="4" name="Rounded 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0" cy="40005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90465F" w:rsidRPr="00634C2C" w:rsidRDefault="0090465F" w:rsidP="00CD4F49">
                                  <w:pPr>
                                    <w:bidi/>
                                    <w:spacing w:after="0" w:line="240" w:lineRule="auto"/>
                                    <w:rPr>
                                      <w:b/>
                                      <w:bCs/>
                                      <w:rtl/>
                                      <w:lang w:bidi="fa-IR"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2"/>
                                      <w:szCs w:val="24"/>
                                      <w:rtl/>
                                      <w:lang w:bidi="fa-IR"/>
                                    </w:rPr>
                                    <w:t xml:space="preserve">شرکت کارگزاری </w:t>
                                  </w:r>
                                  <w:r w:rsidRPr="003C0CC2">
                                    <w:rPr>
                                      <w:rFonts w:hint="cs"/>
                                      <w:sz w:val="22"/>
                                      <w:szCs w:val="24"/>
                                      <w:rtl/>
                                      <w:lang w:bidi="fa-IR"/>
                                    </w:rPr>
                                    <w:t>.............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4F5CA4E" id="Rounded Rectangle 4" o:spid="_x0000_s1027" style="position:absolute;left:0;text-align:left;margin-left:-21.4pt;margin-top:-21.75pt;width:142.5pt;height:31.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" fillcolor="white [3201]" strokecolor="black [3200]" strokeweight="1pt">
                      <v:stroke joinstyle="miter"/>
                      <v:textbox>
                        <w:txbxContent>
                          <w:p w:rsidR="0090465F" w:rsidRPr="00634C2C" w:rsidRDefault="0090465F" w:rsidP="00CD4F49">
                            <w:pPr>
                              <w:bidi/>
                              <w:spacing w:after="0" w:line="240" w:lineRule="auto"/>
                              <w:rPr>
                                <w:b/>
                                <w:bCs/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2"/>
                                <w:szCs w:val="24"/>
                                <w:rtl/>
                                <w:lang w:bidi="fa-IR"/>
                              </w:rPr>
                              <w:t xml:space="preserve">شرکت کارگزاری </w:t>
                            </w:r>
                            <w:r w:rsidRPr="003C0CC2">
                              <w:rPr>
                                <w:rFonts w:hint="cs"/>
                                <w:sz w:val="22"/>
                                <w:szCs w:val="24"/>
                                <w:rtl/>
                                <w:lang w:bidi="fa-IR"/>
                              </w:rPr>
                              <w:t>.............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</w:tc>
        <w:tc>
          <w:tcPr>
            <w:tcW w:w="1742" w:type="dxa"/>
            <w:vMerge w:val="restart"/>
            <w:tcBorders>
              <w:left w:val="nil"/>
              <w:bottom w:val="single" w:sz="4" w:space="0" w:color="auto"/>
              <w:right w:val="nil"/>
            </w:tcBorders>
          </w:tcPr>
          <w:p w:rsidR="0090465F" w:rsidRDefault="0090465F" w:rsidP="006B67F7">
            <w:pPr>
              <w:bidi/>
              <w:rPr>
                <w:rtl/>
              </w:rPr>
            </w:pPr>
          </w:p>
        </w:tc>
        <w:tc>
          <w:tcPr>
            <w:tcW w:w="1303" w:type="dxa"/>
            <w:gridSpan w:val="2"/>
            <w:vMerge w:val="restart"/>
            <w:tcBorders>
              <w:left w:val="nil"/>
              <w:bottom w:val="single" w:sz="4" w:space="0" w:color="auto"/>
            </w:tcBorders>
          </w:tcPr>
          <w:p w:rsidR="0090465F" w:rsidRDefault="0090465F" w:rsidP="006B67F7">
            <w:pPr>
              <w:bidi/>
              <w:rPr>
                <w:rtl/>
              </w:rPr>
            </w:pPr>
            <w:r>
              <w:rPr>
                <w:b/>
                <w:bCs/>
                <w:noProof/>
                <w:rtl/>
                <w:lang w:bidi="fa-IR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39A903BD" wp14:editId="24014E71">
                      <wp:simplePos x="0" y="0"/>
                      <wp:positionH relativeFrom="column">
                        <wp:posOffset>46991</wp:posOffset>
                      </wp:positionH>
                      <wp:positionV relativeFrom="paragraph">
                        <wp:posOffset>53975</wp:posOffset>
                      </wp:positionV>
                      <wp:extent cx="1257300" cy="600075"/>
                      <wp:effectExtent l="0" t="0" r="19050" b="28575"/>
                      <wp:wrapNone/>
                      <wp:docPr id="5" name="Rounded 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57300" cy="600075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90465F" w:rsidRPr="003C0CC2" w:rsidRDefault="0090465F" w:rsidP="00634C2C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sz w:val="22"/>
                                      <w:szCs w:val="24"/>
                                      <w:rtl/>
                                      <w:lang w:bidi="fa-IR"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2"/>
                                      <w:szCs w:val="24"/>
                                      <w:rtl/>
                                      <w:lang w:bidi="fa-IR"/>
                                    </w:rPr>
                                    <w:t xml:space="preserve">شماره سریال: </w:t>
                                  </w:r>
                                  <w:r w:rsidRPr="003C0CC2">
                                    <w:rPr>
                                      <w:rFonts w:hint="cs"/>
                                      <w:sz w:val="22"/>
                                      <w:szCs w:val="24"/>
                                      <w:rtl/>
                                      <w:lang w:bidi="fa-IR"/>
                                    </w:rPr>
                                    <w:t>.......</w:t>
                                  </w:r>
                                </w:p>
                                <w:p w:rsidR="0090465F" w:rsidRPr="00634C2C" w:rsidRDefault="0090465F" w:rsidP="00634C2C">
                                  <w:pPr>
                                    <w:bidi/>
                                    <w:spacing w:after="0" w:line="240" w:lineRule="auto"/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  <w:lang w:bidi="fa-IR"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2"/>
                                      <w:szCs w:val="24"/>
                                      <w:rtl/>
                                      <w:lang w:bidi="fa-IR"/>
                                    </w:rPr>
                                    <w:t xml:space="preserve">تاریخ: </w:t>
                                  </w:r>
                                  <w:r w:rsidRPr="003C0CC2">
                                    <w:rPr>
                                      <w:rFonts w:hint="cs"/>
                                      <w:sz w:val="22"/>
                                      <w:szCs w:val="24"/>
                                      <w:rtl/>
                                      <w:lang w:bidi="fa-IR"/>
                                    </w:rPr>
                                    <w:t>00/00/1300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39A903BD" id="Rounded Rectangle 5" o:spid="_x0000_s1028" style="position:absolute;left:0;text-align:left;margin-left:3.7pt;margin-top:4.25pt;width:99pt;height:47.2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" fillcolor="white [3201]" strokecolor="black [3200]" strokeweight="1pt">
                      <v:stroke joinstyle="miter"/>
                      <v:textbox>
                        <w:txbxContent>
                          <w:p w:rsidR="0090465F" w:rsidRPr="003C0CC2" w:rsidRDefault="0090465F" w:rsidP="00634C2C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sz w:val="22"/>
                                <w:szCs w:val="24"/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2"/>
                                <w:szCs w:val="24"/>
                                <w:rtl/>
                                <w:lang w:bidi="fa-IR"/>
                              </w:rPr>
                              <w:t xml:space="preserve">شماره سریال: </w:t>
                            </w:r>
                            <w:r w:rsidRPr="003C0CC2">
                              <w:rPr>
                                <w:rFonts w:hint="cs"/>
                                <w:sz w:val="22"/>
                                <w:szCs w:val="24"/>
                                <w:rtl/>
                                <w:lang w:bidi="fa-IR"/>
                              </w:rPr>
                              <w:t>.......</w:t>
                            </w:r>
                          </w:p>
                          <w:p w:rsidR="0090465F" w:rsidRPr="00634C2C" w:rsidRDefault="0090465F" w:rsidP="00634C2C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rtl/>
                                <w:lang w:bidi="fa-IR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2"/>
                                <w:szCs w:val="24"/>
                                <w:rtl/>
                                <w:lang w:bidi="fa-IR"/>
                              </w:rPr>
                              <w:t xml:space="preserve">تاریخ: </w:t>
                            </w:r>
                            <w:r w:rsidRPr="003C0CC2">
                              <w:rPr>
                                <w:rFonts w:hint="cs"/>
                                <w:sz w:val="22"/>
                                <w:szCs w:val="24"/>
                                <w:rtl/>
                                <w:lang w:bidi="fa-IR"/>
                              </w:rPr>
                              <w:t>00/00/1300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</w:tc>
      </w:tr>
      <w:tr w:rsidR="005338F6" w:rsidTr="005338F6">
        <w:trPr>
          <w:trHeight w:val="285"/>
          <w:jc w:val="center"/>
        </w:trPr>
        <w:tc>
          <w:tcPr>
            <w:tcW w:w="5873" w:type="dxa"/>
            <w:gridSpan w:val="3"/>
            <w:tcBorders>
              <w:top w:val="nil"/>
              <w:right w:val="single" w:sz="4" w:space="0" w:color="FFFFFF" w:themeColor="background1"/>
            </w:tcBorders>
          </w:tcPr>
          <w:p w:rsidR="0090465F" w:rsidRPr="005338F6" w:rsidRDefault="0090465F" w:rsidP="005338F6">
            <w:pPr>
              <w:bidi/>
              <w:spacing w:before="60"/>
              <w:rPr>
                <w:b/>
                <w:bCs/>
                <w:noProof/>
                <w:sz w:val="14"/>
                <w:szCs w:val="16"/>
                <w:rtl/>
              </w:rPr>
            </w:pPr>
            <w:r w:rsidRPr="00634C2C">
              <w:rPr>
                <w:rFonts w:hint="cs"/>
                <w:b/>
                <w:bCs/>
                <w:noProof/>
                <w:sz w:val="14"/>
                <w:szCs w:val="16"/>
                <w:rtl/>
              </w:rPr>
              <w:t>خواهشمند است مناقصه کالا با مشخصات ذیل در تاریخ .................. در بورس کالای ایران صورت پذیرد.</w:t>
            </w:r>
          </w:p>
        </w:tc>
        <w:tc>
          <w:tcPr>
            <w:tcW w:w="2898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right w:val="nil"/>
            </w:tcBorders>
          </w:tcPr>
          <w:p w:rsidR="0090465F" w:rsidRPr="00FA3F19" w:rsidRDefault="0090465F" w:rsidP="00FC0493">
            <w:pPr>
              <w:bidi/>
              <w:jc w:val="center"/>
              <w:rPr>
                <w:b/>
                <w:bCs/>
                <w:rtl/>
              </w:rPr>
            </w:pPr>
          </w:p>
        </w:tc>
        <w:tc>
          <w:tcPr>
            <w:tcW w:w="2324" w:type="dxa"/>
            <w:gridSpan w:val="2"/>
            <w:vMerge/>
            <w:tcBorders>
              <w:left w:val="nil"/>
              <w:right w:val="nil"/>
            </w:tcBorders>
            <w:vAlign w:val="center"/>
          </w:tcPr>
          <w:p w:rsidR="0090465F" w:rsidRPr="00FA3F19" w:rsidRDefault="0090465F" w:rsidP="00FC0493">
            <w:pPr>
              <w:bidi/>
              <w:jc w:val="center"/>
              <w:rPr>
                <w:b/>
                <w:bCs/>
                <w:rtl/>
              </w:rPr>
            </w:pPr>
          </w:p>
        </w:tc>
        <w:tc>
          <w:tcPr>
            <w:tcW w:w="1742" w:type="dxa"/>
            <w:vMerge/>
            <w:tcBorders>
              <w:left w:val="nil"/>
              <w:right w:val="nil"/>
            </w:tcBorders>
          </w:tcPr>
          <w:p w:rsidR="0090465F" w:rsidRDefault="0090465F" w:rsidP="006B67F7">
            <w:pPr>
              <w:bidi/>
              <w:rPr>
                <w:rtl/>
              </w:rPr>
            </w:pPr>
          </w:p>
        </w:tc>
        <w:tc>
          <w:tcPr>
            <w:tcW w:w="1303" w:type="dxa"/>
            <w:gridSpan w:val="2"/>
            <w:vMerge/>
            <w:tcBorders>
              <w:left w:val="nil"/>
            </w:tcBorders>
          </w:tcPr>
          <w:p w:rsidR="0090465F" w:rsidRDefault="0090465F" w:rsidP="006B67F7">
            <w:pPr>
              <w:bidi/>
              <w:rPr>
                <w:rtl/>
              </w:rPr>
            </w:pPr>
          </w:p>
        </w:tc>
      </w:tr>
      <w:tr w:rsidR="00CD4F49" w:rsidTr="00CD4F49">
        <w:trPr>
          <w:trHeight w:val="3860"/>
          <w:jc w:val="center"/>
        </w:trPr>
        <w:tc>
          <w:tcPr>
            <w:tcW w:w="236" w:type="dxa"/>
            <w:vMerge w:val="restart"/>
          </w:tcPr>
          <w:p w:rsidR="00CD4F49" w:rsidRDefault="00CD4F49" w:rsidP="00DD088F">
            <w:pPr>
              <w:bidi/>
              <w:jc w:val="center"/>
              <w:rPr>
                <w:b/>
                <w:bCs/>
                <w:sz w:val="18"/>
                <w:szCs w:val="20"/>
                <w:rtl/>
              </w:rPr>
            </w:pPr>
          </w:p>
          <w:p w:rsidR="00CD4F49" w:rsidRDefault="00CD4F49" w:rsidP="0090465F">
            <w:pPr>
              <w:bidi/>
              <w:jc w:val="center"/>
              <w:rPr>
                <w:b/>
                <w:bCs/>
                <w:sz w:val="18"/>
                <w:szCs w:val="20"/>
                <w:rtl/>
              </w:rPr>
            </w:pPr>
          </w:p>
        </w:tc>
        <w:tc>
          <w:tcPr>
            <w:tcW w:w="13904" w:type="dxa"/>
            <w:gridSpan w:val="10"/>
          </w:tcPr>
          <w:tbl>
            <w:tblPr>
              <w:tblStyle w:val="TableGrid"/>
              <w:bidiVisual/>
              <w:tblW w:w="0" w:type="auto"/>
              <w:tblLook w:val="04A0" w:firstRow="1" w:lastRow="0" w:firstColumn="1" w:lastColumn="0" w:noHBand="0" w:noVBand="1"/>
            </w:tblPr>
            <w:tblGrid>
              <w:gridCol w:w="544"/>
              <w:gridCol w:w="364"/>
              <w:gridCol w:w="411"/>
              <w:gridCol w:w="662"/>
              <w:gridCol w:w="890"/>
              <w:gridCol w:w="802"/>
              <w:gridCol w:w="1154"/>
              <w:gridCol w:w="982"/>
              <w:gridCol w:w="891"/>
              <w:gridCol w:w="756"/>
              <w:gridCol w:w="1192"/>
              <w:gridCol w:w="720"/>
              <w:gridCol w:w="1083"/>
              <w:gridCol w:w="717"/>
              <w:gridCol w:w="1152"/>
              <w:gridCol w:w="1203"/>
            </w:tblGrid>
            <w:tr w:rsidR="00CD4F49" w:rsidTr="00CD4F49">
              <w:tc>
                <w:tcPr>
                  <w:tcW w:w="544" w:type="dxa"/>
                  <w:shd w:val="clear" w:color="auto" w:fill="D9E2F3" w:themeFill="accent5" w:themeFillTint="33"/>
                  <w:vAlign w:val="center"/>
                </w:tcPr>
                <w:p w:rsidR="00CD4F49" w:rsidRPr="00CD4F49" w:rsidRDefault="00CD4F49" w:rsidP="00DD088F">
                  <w:pPr>
                    <w:bidi/>
                    <w:jc w:val="center"/>
                    <w:rPr>
                      <w:sz w:val="18"/>
                      <w:szCs w:val="20"/>
                      <w:rtl/>
                    </w:rPr>
                  </w:pPr>
                  <w:r w:rsidRPr="00CD4F49">
                    <w:rPr>
                      <w:rFonts w:hint="cs"/>
                      <w:sz w:val="18"/>
                      <w:szCs w:val="20"/>
                      <w:rtl/>
                    </w:rPr>
                    <w:t>نام کالا</w:t>
                  </w:r>
                </w:p>
              </w:tc>
              <w:tc>
                <w:tcPr>
                  <w:tcW w:w="775" w:type="dxa"/>
                  <w:gridSpan w:val="2"/>
                  <w:shd w:val="clear" w:color="auto" w:fill="D9E2F3" w:themeFill="accent5" w:themeFillTint="33"/>
                  <w:vAlign w:val="center"/>
                </w:tcPr>
                <w:p w:rsidR="00CD4F49" w:rsidRPr="00CD4F49" w:rsidRDefault="00CD4F49" w:rsidP="006231B7">
                  <w:pPr>
                    <w:bidi/>
                    <w:jc w:val="center"/>
                    <w:rPr>
                      <w:sz w:val="18"/>
                      <w:szCs w:val="20"/>
                      <w:rtl/>
                    </w:rPr>
                  </w:pPr>
                  <w:r w:rsidRPr="00CD4F49">
                    <w:rPr>
                      <w:rFonts w:hint="cs"/>
                      <w:sz w:val="18"/>
                      <w:szCs w:val="20"/>
                      <w:rtl/>
                    </w:rPr>
                    <w:t>مشخصات کالا</w:t>
                  </w:r>
                </w:p>
              </w:tc>
              <w:tc>
                <w:tcPr>
                  <w:tcW w:w="662" w:type="dxa"/>
                  <w:shd w:val="clear" w:color="auto" w:fill="D9E2F3" w:themeFill="accent5" w:themeFillTint="33"/>
                  <w:vAlign w:val="center"/>
                </w:tcPr>
                <w:p w:rsidR="00CD4F49" w:rsidRPr="00CD4F49" w:rsidRDefault="00CD4F49" w:rsidP="006231B7">
                  <w:pPr>
                    <w:bidi/>
                    <w:jc w:val="center"/>
                    <w:rPr>
                      <w:sz w:val="18"/>
                      <w:szCs w:val="20"/>
                    </w:rPr>
                  </w:pPr>
                  <w:r w:rsidRPr="00CD4F49">
                    <w:rPr>
                      <w:rFonts w:hint="cs"/>
                      <w:sz w:val="18"/>
                      <w:szCs w:val="20"/>
                      <w:rtl/>
                    </w:rPr>
                    <w:t>حجم تقاضا</w:t>
                  </w:r>
                </w:p>
              </w:tc>
              <w:tc>
                <w:tcPr>
                  <w:tcW w:w="890" w:type="dxa"/>
                  <w:shd w:val="clear" w:color="auto" w:fill="D9E2F3" w:themeFill="accent5" w:themeFillTint="33"/>
                  <w:vAlign w:val="center"/>
                </w:tcPr>
                <w:p w:rsidR="00CD4F49" w:rsidRPr="00CD4F49" w:rsidRDefault="00CD4F49" w:rsidP="006231B7">
                  <w:pPr>
                    <w:bidi/>
                    <w:jc w:val="center"/>
                    <w:rPr>
                      <w:sz w:val="18"/>
                      <w:szCs w:val="20"/>
                      <w:rtl/>
                      <w:lang w:bidi="fa-IR"/>
                    </w:rPr>
                  </w:pPr>
                  <w:r w:rsidRPr="00CD4F49">
                    <w:rPr>
                      <w:rFonts w:hint="cs"/>
                      <w:sz w:val="18"/>
                      <w:szCs w:val="20"/>
                      <w:rtl/>
                      <w:lang w:bidi="fa-IR"/>
                    </w:rPr>
                    <w:t>قیمت پایه تقاضا</w:t>
                  </w:r>
                </w:p>
              </w:tc>
              <w:tc>
                <w:tcPr>
                  <w:tcW w:w="802" w:type="dxa"/>
                  <w:shd w:val="clear" w:color="auto" w:fill="D9E2F3" w:themeFill="accent5" w:themeFillTint="33"/>
                </w:tcPr>
                <w:p w:rsidR="00CD4F49" w:rsidRPr="00CD4F49" w:rsidRDefault="00CD4F49" w:rsidP="00BD1381">
                  <w:pPr>
                    <w:bidi/>
                    <w:jc w:val="center"/>
                    <w:rPr>
                      <w:sz w:val="18"/>
                      <w:szCs w:val="20"/>
                      <w:rtl/>
                    </w:rPr>
                  </w:pPr>
                  <w:r w:rsidRPr="00CD4F49">
                    <w:rPr>
                      <w:rFonts w:hint="cs"/>
                      <w:sz w:val="18"/>
                      <w:szCs w:val="20"/>
                      <w:rtl/>
                    </w:rPr>
                    <w:t>واحد قیمت پایه</w:t>
                  </w:r>
                </w:p>
              </w:tc>
              <w:tc>
                <w:tcPr>
                  <w:tcW w:w="1154" w:type="dxa"/>
                  <w:shd w:val="clear" w:color="auto" w:fill="D9E2F3" w:themeFill="accent5" w:themeFillTint="33"/>
                  <w:vAlign w:val="center"/>
                </w:tcPr>
                <w:p w:rsidR="00CD4F49" w:rsidRPr="00CD4F49" w:rsidRDefault="00CD4F49" w:rsidP="00BD1381">
                  <w:pPr>
                    <w:bidi/>
                    <w:jc w:val="center"/>
                    <w:rPr>
                      <w:sz w:val="18"/>
                      <w:szCs w:val="20"/>
                      <w:rtl/>
                    </w:rPr>
                  </w:pPr>
                  <w:r w:rsidRPr="00CD4F49">
                    <w:rPr>
                      <w:rFonts w:hint="cs"/>
                      <w:sz w:val="18"/>
                      <w:szCs w:val="20"/>
                      <w:rtl/>
                    </w:rPr>
                    <w:t xml:space="preserve">حداکثر افزایش تقاضا </w:t>
                  </w:r>
                </w:p>
              </w:tc>
              <w:tc>
                <w:tcPr>
                  <w:tcW w:w="982" w:type="dxa"/>
                  <w:shd w:val="clear" w:color="auto" w:fill="D9E2F3" w:themeFill="accent5" w:themeFillTint="33"/>
                  <w:vAlign w:val="center"/>
                </w:tcPr>
                <w:p w:rsidR="00CD4F49" w:rsidRPr="00CD4F49" w:rsidRDefault="00CD4F49" w:rsidP="00DB6BF6">
                  <w:pPr>
                    <w:bidi/>
                    <w:jc w:val="center"/>
                    <w:rPr>
                      <w:sz w:val="18"/>
                      <w:szCs w:val="20"/>
                      <w:rtl/>
                    </w:rPr>
                  </w:pPr>
                  <w:r w:rsidRPr="00CD4F49">
                    <w:rPr>
                      <w:rFonts w:hint="cs"/>
                      <w:sz w:val="18"/>
                      <w:szCs w:val="20"/>
                      <w:rtl/>
                    </w:rPr>
                    <w:t>زمانبندی تحویل کالا</w:t>
                  </w:r>
                </w:p>
              </w:tc>
              <w:tc>
                <w:tcPr>
                  <w:tcW w:w="891" w:type="dxa"/>
                  <w:shd w:val="clear" w:color="auto" w:fill="D9E2F3" w:themeFill="accent5" w:themeFillTint="33"/>
                  <w:vAlign w:val="center"/>
                </w:tcPr>
                <w:p w:rsidR="00CD4F49" w:rsidRPr="00CD4F49" w:rsidRDefault="00CD4F49" w:rsidP="006231B7">
                  <w:pPr>
                    <w:bidi/>
                    <w:jc w:val="center"/>
                    <w:rPr>
                      <w:sz w:val="18"/>
                      <w:szCs w:val="20"/>
                      <w:rtl/>
                    </w:rPr>
                  </w:pPr>
                  <w:r w:rsidRPr="00CD4F49">
                    <w:rPr>
                      <w:rFonts w:hint="cs"/>
                      <w:sz w:val="18"/>
                      <w:szCs w:val="20"/>
                      <w:rtl/>
                    </w:rPr>
                    <w:t>مکان تحویل کالا</w:t>
                  </w:r>
                </w:p>
              </w:tc>
              <w:tc>
                <w:tcPr>
                  <w:tcW w:w="756" w:type="dxa"/>
                  <w:shd w:val="clear" w:color="auto" w:fill="D9E2F3" w:themeFill="accent5" w:themeFillTint="33"/>
                  <w:vAlign w:val="center"/>
                </w:tcPr>
                <w:p w:rsidR="00CD4F49" w:rsidRPr="00CD4F49" w:rsidRDefault="00CD4F49" w:rsidP="006231B7">
                  <w:pPr>
                    <w:bidi/>
                    <w:jc w:val="center"/>
                    <w:rPr>
                      <w:sz w:val="18"/>
                      <w:szCs w:val="20"/>
                      <w:rtl/>
                    </w:rPr>
                  </w:pPr>
                  <w:r w:rsidRPr="00CD4F49">
                    <w:rPr>
                      <w:rFonts w:hint="cs"/>
                      <w:sz w:val="18"/>
                      <w:szCs w:val="20"/>
                      <w:rtl/>
                    </w:rPr>
                    <w:t>نوع بسته‌بندی</w:t>
                  </w:r>
                </w:p>
              </w:tc>
              <w:tc>
                <w:tcPr>
                  <w:tcW w:w="1192" w:type="dxa"/>
                  <w:shd w:val="clear" w:color="auto" w:fill="D9E2F3" w:themeFill="accent5" w:themeFillTint="33"/>
                </w:tcPr>
                <w:p w:rsidR="00CD4F49" w:rsidRPr="00CD4F49" w:rsidRDefault="00CD4F49" w:rsidP="00946751">
                  <w:pPr>
                    <w:bidi/>
                    <w:jc w:val="center"/>
                    <w:rPr>
                      <w:sz w:val="18"/>
                      <w:szCs w:val="20"/>
                      <w:rtl/>
                    </w:rPr>
                  </w:pPr>
                  <w:r w:rsidRPr="00AF2BD0">
                    <w:rPr>
                      <w:rFonts w:hint="cs"/>
                      <w:sz w:val="18"/>
                      <w:szCs w:val="20"/>
                      <w:rtl/>
                    </w:rPr>
                    <w:t xml:space="preserve">محدوده مجاز تغییر کیفیت </w:t>
                  </w:r>
                </w:p>
              </w:tc>
              <w:tc>
                <w:tcPr>
                  <w:tcW w:w="720" w:type="dxa"/>
                  <w:shd w:val="clear" w:color="auto" w:fill="D9E2F3" w:themeFill="accent5" w:themeFillTint="33"/>
                </w:tcPr>
                <w:p w:rsidR="00CD4F49" w:rsidRPr="00CD4F49" w:rsidRDefault="00CD4F49" w:rsidP="006231B7">
                  <w:pPr>
                    <w:bidi/>
                    <w:jc w:val="center"/>
                    <w:rPr>
                      <w:sz w:val="18"/>
                      <w:szCs w:val="20"/>
                      <w:rtl/>
                    </w:rPr>
                  </w:pPr>
                  <w:r w:rsidRPr="00CD4F49">
                    <w:rPr>
                      <w:rFonts w:hint="cs"/>
                      <w:sz w:val="18"/>
                      <w:szCs w:val="20"/>
                      <w:rtl/>
                    </w:rPr>
                    <w:t>نوع معامله</w:t>
                  </w:r>
                </w:p>
              </w:tc>
              <w:tc>
                <w:tcPr>
                  <w:tcW w:w="1083" w:type="dxa"/>
                  <w:shd w:val="clear" w:color="auto" w:fill="D9E2F3" w:themeFill="accent5" w:themeFillTint="33"/>
                </w:tcPr>
                <w:p w:rsidR="00CD4F49" w:rsidRPr="00CD4F49" w:rsidRDefault="00CD4F49" w:rsidP="006231B7">
                  <w:pPr>
                    <w:bidi/>
                    <w:jc w:val="center"/>
                    <w:rPr>
                      <w:sz w:val="18"/>
                      <w:szCs w:val="20"/>
                      <w:rtl/>
                    </w:rPr>
                  </w:pPr>
                  <w:r w:rsidRPr="00CD4F49">
                    <w:rPr>
                      <w:rFonts w:hint="cs"/>
                      <w:sz w:val="18"/>
                      <w:szCs w:val="20"/>
                      <w:rtl/>
                    </w:rPr>
                    <w:t>سررسید تحویل کالا</w:t>
                  </w:r>
                </w:p>
              </w:tc>
              <w:tc>
                <w:tcPr>
                  <w:tcW w:w="717" w:type="dxa"/>
                  <w:shd w:val="clear" w:color="auto" w:fill="D9E2F3" w:themeFill="accent5" w:themeFillTint="33"/>
                </w:tcPr>
                <w:p w:rsidR="00CD4F49" w:rsidRPr="00CD4F49" w:rsidRDefault="00CD4F49" w:rsidP="006231B7">
                  <w:pPr>
                    <w:bidi/>
                    <w:jc w:val="center"/>
                    <w:rPr>
                      <w:sz w:val="18"/>
                      <w:szCs w:val="20"/>
                      <w:rtl/>
                    </w:rPr>
                  </w:pPr>
                  <w:r w:rsidRPr="00CD4F49">
                    <w:rPr>
                      <w:rFonts w:hint="cs"/>
                      <w:sz w:val="18"/>
                      <w:szCs w:val="20"/>
                      <w:rtl/>
                    </w:rPr>
                    <w:t>نوع تسویه</w:t>
                  </w:r>
                </w:p>
              </w:tc>
              <w:tc>
                <w:tcPr>
                  <w:tcW w:w="1152" w:type="dxa"/>
                  <w:shd w:val="clear" w:color="auto" w:fill="D9E2F3" w:themeFill="accent5" w:themeFillTint="33"/>
                  <w:vAlign w:val="center"/>
                </w:tcPr>
                <w:p w:rsidR="00CD4F49" w:rsidRPr="00CD4F49" w:rsidRDefault="00CD4F49" w:rsidP="006231B7">
                  <w:pPr>
                    <w:bidi/>
                    <w:jc w:val="center"/>
                    <w:rPr>
                      <w:sz w:val="18"/>
                      <w:szCs w:val="20"/>
                      <w:rtl/>
                    </w:rPr>
                  </w:pPr>
                  <w:r w:rsidRPr="00CD4F49">
                    <w:rPr>
                      <w:rFonts w:hint="cs"/>
                      <w:sz w:val="18"/>
                      <w:szCs w:val="20"/>
                      <w:rtl/>
                    </w:rPr>
                    <w:t>شرایط پرداخت و تسویه</w:t>
                  </w:r>
                </w:p>
              </w:tc>
              <w:tc>
                <w:tcPr>
                  <w:tcW w:w="1203" w:type="dxa"/>
                  <w:shd w:val="clear" w:color="auto" w:fill="D9E2F3" w:themeFill="accent5" w:themeFillTint="33"/>
                  <w:vAlign w:val="center"/>
                </w:tcPr>
                <w:p w:rsidR="00CD4F49" w:rsidRPr="00CD4F49" w:rsidRDefault="00CD4F49" w:rsidP="006231B7">
                  <w:pPr>
                    <w:bidi/>
                    <w:jc w:val="center"/>
                    <w:rPr>
                      <w:sz w:val="18"/>
                      <w:szCs w:val="20"/>
                      <w:rtl/>
                    </w:rPr>
                  </w:pPr>
                  <w:r w:rsidRPr="00CD4F49">
                    <w:rPr>
                      <w:rFonts w:hint="cs"/>
                      <w:sz w:val="18"/>
                      <w:szCs w:val="20"/>
                      <w:rtl/>
                    </w:rPr>
                    <w:t>نحوه تعیین صرف/کسر قیمت</w:t>
                  </w:r>
                </w:p>
              </w:tc>
            </w:tr>
            <w:tr w:rsidR="00CD4F49" w:rsidTr="00CD4F49">
              <w:trPr>
                <w:trHeight w:val="188"/>
              </w:trPr>
              <w:tc>
                <w:tcPr>
                  <w:tcW w:w="544" w:type="dxa"/>
                </w:tcPr>
                <w:p w:rsidR="00CD4F49" w:rsidRDefault="00CD4F49" w:rsidP="00A7389D">
                  <w:pPr>
                    <w:bidi/>
                    <w:jc w:val="center"/>
                    <w:rPr>
                      <w:rtl/>
                    </w:rPr>
                  </w:pPr>
                </w:p>
              </w:tc>
              <w:tc>
                <w:tcPr>
                  <w:tcW w:w="775" w:type="dxa"/>
                  <w:gridSpan w:val="2"/>
                </w:tcPr>
                <w:p w:rsidR="00CD4F49" w:rsidRDefault="00CD4F49" w:rsidP="002809F9">
                  <w:pPr>
                    <w:bidi/>
                    <w:rPr>
                      <w:rtl/>
                    </w:rPr>
                  </w:pPr>
                </w:p>
              </w:tc>
              <w:tc>
                <w:tcPr>
                  <w:tcW w:w="662" w:type="dxa"/>
                </w:tcPr>
                <w:p w:rsidR="00CD4F49" w:rsidRDefault="00CD4F49" w:rsidP="002809F9">
                  <w:pPr>
                    <w:bidi/>
                    <w:rPr>
                      <w:rtl/>
                    </w:rPr>
                  </w:pPr>
                </w:p>
              </w:tc>
              <w:tc>
                <w:tcPr>
                  <w:tcW w:w="890" w:type="dxa"/>
                </w:tcPr>
                <w:p w:rsidR="00CD4F49" w:rsidRDefault="00CD4F49" w:rsidP="002809F9">
                  <w:pPr>
                    <w:bidi/>
                    <w:rPr>
                      <w:rtl/>
                    </w:rPr>
                  </w:pPr>
                </w:p>
              </w:tc>
              <w:tc>
                <w:tcPr>
                  <w:tcW w:w="802" w:type="dxa"/>
                </w:tcPr>
                <w:p w:rsidR="00CD4F49" w:rsidRDefault="00CD4F49" w:rsidP="002809F9">
                  <w:pPr>
                    <w:bidi/>
                    <w:rPr>
                      <w:rtl/>
                    </w:rPr>
                  </w:pPr>
                </w:p>
              </w:tc>
              <w:tc>
                <w:tcPr>
                  <w:tcW w:w="1154" w:type="dxa"/>
                </w:tcPr>
                <w:p w:rsidR="00CD4F49" w:rsidRDefault="00CD4F49" w:rsidP="002809F9">
                  <w:pPr>
                    <w:bidi/>
                    <w:rPr>
                      <w:rtl/>
                    </w:rPr>
                  </w:pPr>
                </w:p>
              </w:tc>
              <w:tc>
                <w:tcPr>
                  <w:tcW w:w="982" w:type="dxa"/>
                </w:tcPr>
                <w:p w:rsidR="00CD4F49" w:rsidRDefault="00CD4F49" w:rsidP="002809F9">
                  <w:pPr>
                    <w:bidi/>
                    <w:rPr>
                      <w:rtl/>
                    </w:rPr>
                  </w:pPr>
                </w:p>
              </w:tc>
              <w:tc>
                <w:tcPr>
                  <w:tcW w:w="891" w:type="dxa"/>
                </w:tcPr>
                <w:p w:rsidR="00CD4F49" w:rsidRDefault="00CD4F49" w:rsidP="002809F9">
                  <w:pPr>
                    <w:bidi/>
                    <w:rPr>
                      <w:rtl/>
                    </w:rPr>
                  </w:pPr>
                </w:p>
              </w:tc>
              <w:tc>
                <w:tcPr>
                  <w:tcW w:w="756" w:type="dxa"/>
                </w:tcPr>
                <w:p w:rsidR="00CD4F49" w:rsidRDefault="00CD4F49" w:rsidP="002809F9">
                  <w:pPr>
                    <w:bidi/>
                    <w:rPr>
                      <w:rtl/>
                    </w:rPr>
                  </w:pPr>
                </w:p>
              </w:tc>
              <w:tc>
                <w:tcPr>
                  <w:tcW w:w="1192" w:type="dxa"/>
                </w:tcPr>
                <w:p w:rsidR="00CD4F49" w:rsidRDefault="00CD4F49" w:rsidP="002809F9">
                  <w:pPr>
                    <w:bidi/>
                    <w:rPr>
                      <w:rtl/>
                    </w:rPr>
                  </w:pPr>
                </w:p>
              </w:tc>
              <w:tc>
                <w:tcPr>
                  <w:tcW w:w="720" w:type="dxa"/>
                </w:tcPr>
                <w:p w:rsidR="00CD4F49" w:rsidRDefault="00CD4F49" w:rsidP="002809F9">
                  <w:pPr>
                    <w:bidi/>
                    <w:rPr>
                      <w:rtl/>
                    </w:rPr>
                  </w:pPr>
                </w:p>
              </w:tc>
              <w:tc>
                <w:tcPr>
                  <w:tcW w:w="1083" w:type="dxa"/>
                </w:tcPr>
                <w:p w:rsidR="00CD4F49" w:rsidRDefault="00CD4F49" w:rsidP="002809F9">
                  <w:pPr>
                    <w:bidi/>
                    <w:rPr>
                      <w:rtl/>
                    </w:rPr>
                  </w:pPr>
                </w:p>
              </w:tc>
              <w:tc>
                <w:tcPr>
                  <w:tcW w:w="717" w:type="dxa"/>
                </w:tcPr>
                <w:p w:rsidR="00CD4F49" w:rsidRDefault="00CD4F49" w:rsidP="002809F9">
                  <w:pPr>
                    <w:bidi/>
                    <w:rPr>
                      <w:rtl/>
                    </w:rPr>
                  </w:pPr>
                </w:p>
              </w:tc>
              <w:tc>
                <w:tcPr>
                  <w:tcW w:w="1152" w:type="dxa"/>
                </w:tcPr>
                <w:p w:rsidR="00CD4F49" w:rsidRDefault="00CD4F49" w:rsidP="002809F9">
                  <w:pPr>
                    <w:bidi/>
                    <w:rPr>
                      <w:rtl/>
                    </w:rPr>
                  </w:pPr>
                </w:p>
              </w:tc>
              <w:tc>
                <w:tcPr>
                  <w:tcW w:w="1203" w:type="dxa"/>
                </w:tcPr>
                <w:p w:rsidR="00CD4F49" w:rsidRDefault="00CD4F49" w:rsidP="002809F9">
                  <w:pPr>
                    <w:bidi/>
                    <w:rPr>
                      <w:rtl/>
                    </w:rPr>
                  </w:pPr>
                </w:p>
              </w:tc>
            </w:tr>
            <w:tr w:rsidR="00CD4F49" w:rsidTr="00CD4F49">
              <w:trPr>
                <w:trHeight w:val="188"/>
              </w:trPr>
              <w:tc>
                <w:tcPr>
                  <w:tcW w:w="544" w:type="dxa"/>
                </w:tcPr>
                <w:p w:rsidR="00CD4F49" w:rsidRDefault="00CD4F49" w:rsidP="00A7389D">
                  <w:pPr>
                    <w:bidi/>
                    <w:jc w:val="center"/>
                    <w:rPr>
                      <w:rtl/>
                    </w:rPr>
                  </w:pPr>
                </w:p>
              </w:tc>
              <w:tc>
                <w:tcPr>
                  <w:tcW w:w="775" w:type="dxa"/>
                  <w:gridSpan w:val="2"/>
                </w:tcPr>
                <w:p w:rsidR="00CD4F49" w:rsidRDefault="00CD4F49" w:rsidP="002809F9">
                  <w:pPr>
                    <w:bidi/>
                    <w:rPr>
                      <w:rtl/>
                    </w:rPr>
                  </w:pPr>
                </w:p>
              </w:tc>
              <w:tc>
                <w:tcPr>
                  <w:tcW w:w="662" w:type="dxa"/>
                </w:tcPr>
                <w:p w:rsidR="00CD4F49" w:rsidRDefault="00CD4F49" w:rsidP="002809F9">
                  <w:pPr>
                    <w:bidi/>
                    <w:rPr>
                      <w:rtl/>
                    </w:rPr>
                  </w:pPr>
                </w:p>
              </w:tc>
              <w:tc>
                <w:tcPr>
                  <w:tcW w:w="890" w:type="dxa"/>
                </w:tcPr>
                <w:p w:rsidR="00CD4F49" w:rsidRDefault="00CD4F49" w:rsidP="002809F9">
                  <w:pPr>
                    <w:bidi/>
                    <w:rPr>
                      <w:rtl/>
                    </w:rPr>
                  </w:pPr>
                </w:p>
              </w:tc>
              <w:tc>
                <w:tcPr>
                  <w:tcW w:w="802" w:type="dxa"/>
                </w:tcPr>
                <w:p w:rsidR="00CD4F49" w:rsidRDefault="00CD4F49" w:rsidP="002809F9">
                  <w:pPr>
                    <w:bidi/>
                    <w:rPr>
                      <w:rtl/>
                    </w:rPr>
                  </w:pPr>
                </w:p>
              </w:tc>
              <w:tc>
                <w:tcPr>
                  <w:tcW w:w="1154" w:type="dxa"/>
                </w:tcPr>
                <w:p w:rsidR="00CD4F49" w:rsidRDefault="00CD4F49" w:rsidP="002809F9">
                  <w:pPr>
                    <w:bidi/>
                    <w:rPr>
                      <w:rtl/>
                    </w:rPr>
                  </w:pPr>
                </w:p>
              </w:tc>
              <w:tc>
                <w:tcPr>
                  <w:tcW w:w="982" w:type="dxa"/>
                </w:tcPr>
                <w:p w:rsidR="00CD4F49" w:rsidRDefault="00CD4F49" w:rsidP="002809F9">
                  <w:pPr>
                    <w:bidi/>
                    <w:rPr>
                      <w:rtl/>
                    </w:rPr>
                  </w:pPr>
                </w:p>
              </w:tc>
              <w:tc>
                <w:tcPr>
                  <w:tcW w:w="891" w:type="dxa"/>
                </w:tcPr>
                <w:p w:rsidR="00CD4F49" w:rsidRDefault="00CD4F49" w:rsidP="002809F9">
                  <w:pPr>
                    <w:bidi/>
                    <w:rPr>
                      <w:rtl/>
                    </w:rPr>
                  </w:pPr>
                </w:p>
              </w:tc>
              <w:tc>
                <w:tcPr>
                  <w:tcW w:w="756" w:type="dxa"/>
                </w:tcPr>
                <w:p w:rsidR="00CD4F49" w:rsidRDefault="00CD4F49" w:rsidP="002809F9">
                  <w:pPr>
                    <w:bidi/>
                    <w:rPr>
                      <w:rtl/>
                    </w:rPr>
                  </w:pPr>
                </w:p>
              </w:tc>
              <w:tc>
                <w:tcPr>
                  <w:tcW w:w="1192" w:type="dxa"/>
                </w:tcPr>
                <w:p w:rsidR="00CD4F49" w:rsidRDefault="00CD4F49" w:rsidP="002809F9">
                  <w:pPr>
                    <w:bidi/>
                    <w:rPr>
                      <w:rtl/>
                    </w:rPr>
                  </w:pPr>
                </w:p>
              </w:tc>
              <w:tc>
                <w:tcPr>
                  <w:tcW w:w="720" w:type="dxa"/>
                </w:tcPr>
                <w:p w:rsidR="00CD4F49" w:rsidRDefault="00CD4F49" w:rsidP="002809F9">
                  <w:pPr>
                    <w:bidi/>
                    <w:rPr>
                      <w:rtl/>
                    </w:rPr>
                  </w:pPr>
                </w:p>
              </w:tc>
              <w:tc>
                <w:tcPr>
                  <w:tcW w:w="1083" w:type="dxa"/>
                </w:tcPr>
                <w:p w:rsidR="00CD4F49" w:rsidRDefault="00CD4F49" w:rsidP="002809F9">
                  <w:pPr>
                    <w:bidi/>
                    <w:rPr>
                      <w:rtl/>
                    </w:rPr>
                  </w:pPr>
                </w:p>
              </w:tc>
              <w:tc>
                <w:tcPr>
                  <w:tcW w:w="717" w:type="dxa"/>
                </w:tcPr>
                <w:p w:rsidR="00CD4F49" w:rsidRDefault="00CD4F49" w:rsidP="002809F9">
                  <w:pPr>
                    <w:bidi/>
                    <w:rPr>
                      <w:rtl/>
                    </w:rPr>
                  </w:pPr>
                </w:p>
              </w:tc>
              <w:tc>
                <w:tcPr>
                  <w:tcW w:w="1152" w:type="dxa"/>
                </w:tcPr>
                <w:p w:rsidR="00CD4F49" w:rsidRDefault="00CD4F49" w:rsidP="002809F9">
                  <w:pPr>
                    <w:bidi/>
                    <w:rPr>
                      <w:rtl/>
                    </w:rPr>
                  </w:pPr>
                </w:p>
              </w:tc>
              <w:tc>
                <w:tcPr>
                  <w:tcW w:w="1203" w:type="dxa"/>
                </w:tcPr>
                <w:p w:rsidR="00CD4F49" w:rsidRDefault="00CD4F49" w:rsidP="002809F9">
                  <w:pPr>
                    <w:bidi/>
                    <w:rPr>
                      <w:rtl/>
                    </w:rPr>
                  </w:pPr>
                </w:p>
              </w:tc>
            </w:tr>
            <w:tr w:rsidR="00CD4F49" w:rsidTr="00CD4F49">
              <w:trPr>
                <w:trHeight w:val="188"/>
              </w:trPr>
              <w:tc>
                <w:tcPr>
                  <w:tcW w:w="544" w:type="dxa"/>
                </w:tcPr>
                <w:p w:rsidR="00CD4F49" w:rsidRDefault="00CD4F49" w:rsidP="00A7389D">
                  <w:pPr>
                    <w:bidi/>
                    <w:jc w:val="center"/>
                    <w:rPr>
                      <w:rtl/>
                    </w:rPr>
                  </w:pPr>
                </w:p>
              </w:tc>
              <w:tc>
                <w:tcPr>
                  <w:tcW w:w="775" w:type="dxa"/>
                  <w:gridSpan w:val="2"/>
                </w:tcPr>
                <w:p w:rsidR="00CD4F49" w:rsidRDefault="00CD4F49" w:rsidP="002809F9">
                  <w:pPr>
                    <w:bidi/>
                    <w:rPr>
                      <w:rtl/>
                    </w:rPr>
                  </w:pPr>
                </w:p>
              </w:tc>
              <w:tc>
                <w:tcPr>
                  <w:tcW w:w="662" w:type="dxa"/>
                </w:tcPr>
                <w:p w:rsidR="00CD4F49" w:rsidRDefault="00CD4F49" w:rsidP="002809F9">
                  <w:pPr>
                    <w:bidi/>
                    <w:rPr>
                      <w:rtl/>
                    </w:rPr>
                  </w:pPr>
                </w:p>
              </w:tc>
              <w:tc>
                <w:tcPr>
                  <w:tcW w:w="890" w:type="dxa"/>
                </w:tcPr>
                <w:p w:rsidR="00CD4F49" w:rsidRDefault="00CD4F49" w:rsidP="002809F9">
                  <w:pPr>
                    <w:bidi/>
                    <w:rPr>
                      <w:rtl/>
                    </w:rPr>
                  </w:pPr>
                </w:p>
              </w:tc>
              <w:tc>
                <w:tcPr>
                  <w:tcW w:w="802" w:type="dxa"/>
                </w:tcPr>
                <w:p w:rsidR="00CD4F49" w:rsidRDefault="00CD4F49" w:rsidP="002809F9">
                  <w:pPr>
                    <w:bidi/>
                    <w:rPr>
                      <w:rtl/>
                    </w:rPr>
                  </w:pPr>
                </w:p>
              </w:tc>
              <w:tc>
                <w:tcPr>
                  <w:tcW w:w="1154" w:type="dxa"/>
                </w:tcPr>
                <w:p w:rsidR="00CD4F49" w:rsidRDefault="00CD4F49" w:rsidP="002809F9">
                  <w:pPr>
                    <w:bidi/>
                    <w:rPr>
                      <w:rtl/>
                    </w:rPr>
                  </w:pPr>
                </w:p>
              </w:tc>
              <w:tc>
                <w:tcPr>
                  <w:tcW w:w="982" w:type="dxa"/>
                </w:tcPr>
                <w:p w:rsidR="00CD4F49" w:rsidRDefault="00CD4F49" w:rsidP="002809F9">
                  <w:pPr>
                    <w:bidi/>
                    <w:rPr>
                      <w:rtl/>
                    </w:rPr>
                  </w:pPr>
                </w:p>
              </w:tc>
              <w:tc>
                <w:tcPr>
                  <w:tcW w:w="891" w:type="dxa"/>
                </w:tcPr>
                <w:p w:rsidR="00CD4F49" w:rsidRDefault="00CD4F49" w:rsidP="002809F9">
                  <w:pPr>
                    <w:bidi/>
                    <w:rPr>
                      <w:rtl/>
                    </w:rPr>
                  </w:pPr>
                </w:p>
              </w:tc>
              <w:tc>
                <w:tcPr>
                  <w:tcW w:w="756" w:type="dxa"/>
                </w:tcPr>
                <w:p w:rsidR="00CD4F49" w:rsidRDefault="00CD4F49" w:rsidP="002809F9">
                  <w:pPr>
                    <w:bidi/>
                    <w:rPr>
                      <w:rtl/>
                    </w:rPr>
                  </w:pPr>
                </w:p>
              </w:tc>
              <w:tc>
                <w:tcPr>
                  <w:tcW w:w="1192" w:type="dxa"/>
                </w:tcPr>
                <w:p w:rsidR="00CD4F49" w:rsidRDefault="00CD4F49" w:rsidP="002809F9">
                  <w:pPr>
                    <w:bidi/>
                    <w:rPr>
                      <w:rtl/>
                    </w:rPr>
                  </w:pPr>
                </w:p>
              </w:tc>
              <w:tc>
                <w:tcPr>
                  <w:tcW w:w="720" w:type="dxa"/>
                </w:tcPr>
                <w:p w:rsidR="00CD4F49" w:rsidRDefault="00CD4F49" w:rsidP="002809F9">
                  <w:pPr>
                    <w:bidi/>
                    <w:rPr>
                      <w:rtl/>
                    </w:rPr>
                  </w:pPr>
                </w:p>
              </w:tc>
              <w:tc>
                <w:tcPr>
                  <w:tcW w:w="1083" w:type="dxa"/>
                </w:tcPr>
                <w:p w:rsidR="00CD4F49" w:rsidRDefault="00CD4F49" w:rsidP="002809F9">
                  <w:pPr>
                    <w:bidi/>
                    <w:rPr>
                      <w:rtl/>
                    </w:rPr>
                  </w:pPr>
                </w:p>
              </w:tc>
              <w:tc>
                <w:tcPr>
                  <w:tcW w:w="717" w:type="dxa"/>
                </w:tcPr>
                <w:p w:rsidR="00CD4F49" w:rsidRDefault="00CD4F49" w:rsidP="002809F9">
                  <w:pPr>
                    <w:bidi/>
                    <w:rPr>
                      <w:rtl/>
                    </w:rPr>
                  </w:pPr>
                </w:p>
              </w:tc>
              <w:tc>
                <w:tcPr>
                  <w:tcW w:w="1152" w:type="dxa"/>
                </w:tcPr>
                <w:p w:rsidR="00CD4F49" w:rsidRDefault="00CD4F49" w:rsidP="002809F9">
                  <w:pPr>
                    <w:bidi/>
                    <w:rPr>
                      <w:rtl/>
                    </w:rPr>
                  </w:pPr>
                </w:p>
              </w:tc>
              <w:tc>
                <w:tcPr>
                  <w:tcW w:w="1203" w:type="dxa"/>
                </w:tcPr>
                <w:p w:rsidR="00CD4F49" w:rsidRDefault="00CD4F49" w:rsidP="002809F9">
                  <w:pPr>
                    <w:bidi/>
                    <w:rPr>
                      <w:rtl/>
                    </w:rPr>
                  </w:pPr>
                </w:p>
              </w:tc>
            </w:tr>
            <w:tr w:rsidR="00CD4F49" w:rsidTr="00CD4F49">
              <w:trPr>
                <w:trHeight w:val="188"/>
              </w:trPr>
              <w:tc>
                <w:tcPr>
                  <w:tcW w:w="544" w:type="dxa"/>
                </w:tcPr>
                <w:p w:rsidR="00CD4F49" w:rsidRDefault="00CD4F49" w:rsidP="00A7389D">
                  <w:pPr>
                    <w:bidi/>
                    <w:jc w:val="center"/>
                    <w:rPr>
                      <w:rtl/>
                    </w:rPr>
                  </w:pPr>
                </w:p>
              </w:tc>
              <w:tc>
                <w:tcPr>
                  <w:tcW w:w="775" w:type="dxa"/>
                  <w:gridSpan w:val="2"/>
                </w:tcPr>
                <w:p w:rsidR="00CD4F49" w:rsidRDefault="00CD4F49" w:rsidP="002809F9">
                  <w:pPr>
                    <w:bidi/>
                    <w:rPr>
                      <w:rtl/>
                    </w:rPr>
                  </w:pPr>
                </w:p>
              </w:tc>
              <w:tc>
                <w:tcPr>
                  <w:tcW w:w="662" w:type="dxa"/>
                </w:tcPr>
                <w:p w:rsidR="00CD4F49" w:rsidRDefault="00CD4F49" w:rsidP="002809F9">
                  <w:pPr>
                    <w:bidi/>
                    <w:rPr>
                      <w:rtl/>
                    </w:rPr>
                  </w:pPr>
                </w:p>
              </w:tc>
              <w:tc>
                <w:tcPr>
                  <w:tcW w:w="890" w:type="dxa"/>
                </w:tcPr>
                <w:p w:rsidR="00CD4F49" w:rsidRDefault="00CD4F49" w:rsidP="002809F9">
                  <w:pPr>
                    <w:bidi/>
                    <w:rPr>
                      <w:rtl/>
                    </w:rPr>
                  </w:pPr>
                </w:p>
              </w:tc>
              <w:tc>
                <w:tcPr>
                  <w:tcW w:w="802" w:type="dxa"/>
                </w:tcPr>
                <w:p w:rsidR="00CD4F49" w:rsidRDefault="00CD4F49" w:rsidP="002809F9">
                  <w:pPr>
                    <w:bidi/>
                    <w:rPr>
                      <w:rtl/>
                    </w:rPr>
                  </w:pPr>
                </w:p>
              </w:tc>
              <w:tc>
                <w:tcPr>
                  <w:tcW w:w="1154" w:type="dxa"/>
                </w:tcPr>
                <w:p w:rsidR="00CD4F49" w:rsidRDefault="00CD4F49" w:rsidP="002809F9">
                  <w:pPr>
                    <w:bidi/>
                    <w:rPr>
                      <w:rtl/>
                    </w:rPr>
                  </w:pPr>
                </w:p>
              </w:tc>
              <w:tc>
                <w:tcPr>
                  <w:tcW w:w="982" w:type="dxa"/>
                </w:tcPr>
                <w:p w:rsidR="00CD4F49" w:rsidRDefault="00CD4F49" w:rsidP="002809F9">
                  <w:pPr>
                    <w:bidi/>
                    <w:rPr>
                      <w:rtl/>
                    </w:rPr>
                  </w:pPr>
                </w:p>
              </w:tc>
              <w:tc>
                <w:tcPr>
                  <w:tcW w:w="891" w:type="dxa"/>
                </w:tcPr>
                <w:p w:rsidR="00CD4F49" w:rsidRDefault="00CD4F49" w:rsidP="002809F9">
                  <w:pPr>
                    <w:bidi/>
                    <w:rPr>
                      <w:rtl/>
                    </w:rPr>
                  </w:pPr>
                </w:p>
              </w:tc>
              <w:tc>
                <w:tcPr>
                  <w:tcW w:w="756" w:type="dxa"/>
                </w:tcPr>
                <w:p w:rsidR="00CD4F49" w:rsidRDefault="00CD4F49" w:rsidP="002809F9">
                  <w:pPr>
                    <w:bidi/>
                    <w:rPr>
                      <w:rtl/>
                    </w:rPr>
                  </w:pPr>
                </w:p>
              </w:tc>
              <w:tc>
                <w:tcPr>
                  <w:tcW w:w="1192" w:type="dxa"/>
                </w:tcPr>
                <w:p w:rsidR="00CD4F49" w:rsidRDefault="00CD4F49" w:rsidP="002809F9">
                  <w:pPr>
                    <w:bidi/>
                    <w:rPr>
                      <w:rtl/>
                    </w:rPr>
                  </w:pPr>
                </w:p>
              </w:tc>
              <w:tc>
                <w:tcPr>
                  <w:tcW w:w="720" w:type="dxa"/>
                </w:tcPr>
                <w:p w:rsidR="00CD4F49" w:rsidRDefault="00CD4F49" w:rsidP="002809F9">
                  <w:pPr>
                    <w:bidi/>
                    <w:rPr>
                      <w:rtl/>
                    </w:rPr>
                  </w:pPr>
                </w:p>
              </w:tc>
              <w:tc>
                <w:tcPr>
                  <w:tcW w:w="1083" w:type="dxa"/>
                </w:tcPr>
                <w:p w:rsidR="00CD4F49" w:rsidRDefault="00CD4F49" w:rsidP="002809F9">
                  <w:pPr>
                    <w:bidi/>
                    <w:rPr>
                      <w:rtl/>
                    </w:rPr>
                  </w:pPr>
                </w:p>
              </w:tc>
              <w:tc>
                <w:tcPr>
                  <w:tcW w:w="717" w:type="dxa"/>
                </w:tcPr>
                <w:p w:rsidR="00CD4F49" w:rsidRDefault="00CD4F49" w:rsidP="002809F9">
                  <w:pPr>
                    <w:bidi/>
                    <w:rPr>
                      <w:rtl/>
                    </w:rPr>
                  </w:pPr>
                </w:p>
              </w:tc>
              <w:tc>
                <w:tcPr>
                  <w:tcW w:w="1152" w:type="dxa"/>
                </w:tcPr>
                <w:p w:rsidR="00CD4F49" w:rsidRDefault="00CD4F49" w:rsidP="002809F9">
                  <w:pPr>
                    <w:bidi/>
                    <w:rPr>
                      <w:rtl/>
                    </w:rPr>
                  </w:pPr>
                </w:p>
              </w:tc>
              <w:tc>
                <w:tcPr>
                  <w:tcW w:w="1203" w:type="dxa"/>
                </w:tcPr>
                <w:p w:rsidR="00CD4F49" w:rsidRDefault="00CD4F49" w:rsidP="002809F9">
                  <w:pPr>
                    <w:bidi/>
                    <w:rPr>
                      <w:rtl/>
                    </w:rPr>
                  </w:pPr>
                </w:p>
              </w:tc>
            </w:tr>
            <w:tr w:rsidR="00CD4F49" w:rsidTr="00CD4F49">
              <w:trPr>
                <w:trHeight w:val="188"/>
              </w:trPr>
              <w:tc>
                <w:tcPr>
                  <w:tcW w:w="544" w:type="dxa"/>
                  <w:tcBorders>
                    <w:bottom w:val="single" w:sz="4" w:space="0" w:color="auto"/>
                  </w:tcBorders>
                </w:tcPr>
                <w:p w:rsidR="00CD4F49" w:rsidRDefault="00CD4F49" w:rsidP="00A7389D">
                  <w:pPr>
                    <w:bidi/>
                    <w:jc w:val="center"/>
                    <w:rPr>
                      <w:rtl/>
                    </w:rPr>
                  </w:pPr>
                </w:p>
              </w:tc>
              <w:tc>
                <w:tcPr>
                  <w:tcW w:w="775" w:type="dxa"/>
                  <w:gridSpan w:val="2"/>
                </w:tcPr>
                <w:p w:rsidR="00CD4F49" w:rsidRDefault="00CD4F49" w:rsidP="002809F9">
                  <w:pPr>
                    <w:bidi/>
                    <w:rPr>
                      <w:rtl/>
                    </w:rPr>
                  </w:pPr>
                </w:p>
              </w:tc>
              <w:tc>
                <w:tcPr>
                  <w:tcW w:w="662" w:type="dxa"/>
                </w:tcPr>
                <w:p w:rsidR="00CD4F49" w:rsidRDefault="00CD4F49" w:rsidP="002809F9">
                  <w:pPr>
                    <w:bidi/>
                    <w:rPr>
                      <w:rtl/>
                    </w:rPr>
                  </w:pPr>
                </w:p>
              </w:tc>
              <w:tc>
                <w:tcPr>
                  <w:tcW w:w="890" w:type="dxa"/>
                </w:tcPr>
                <w:p w:rsidR="00CD4F49" w:rsidRDefault="00CD4F49" w:rsidP="002809F9">
                  <w:pPr>
                    <w:bidi/>
                    <w:rPr>
                      <w:rtl/>
                    </w:rPr>
                  </w:pPr>
                </w:p>
              </w:tc>
              <w:tc>
                <w:tcPr>
                  <w:tcW w:w="802" w:type="dxa"/>
                </w:tcPr>
                <w:p w:rsidR="00CD4F49" w:rsidRDefault="00CD4F49" w:rsidP="002809F9">
                  <w:pPr>
                    <w:bidi/>
                    <w:rPr>
                      <w:rtl/>
                    </w:rPr>
                  </w:pPr>
                </w:p>
              </w:tc>
              <w:tc>
                <w:tcPr>
                  <w:tcW w:w="1154" w:type="dxa"/>
                </w:tcPr>
                <w:p w:rsidR="00CD4F49" w:rsidRDefault="00CD4F49" w:rsidP="002809F9">
                  <w:pPr>
                    <w:bidi/>
                    <w:rPr>
                      <w:rtl/>
                    </w:rPr>
                  </w:pPr>
                </w:p>
              </w:tc>
              <w:tc>
                <w:tcPr>
                  <w:tcW w:w="982" w:type="dxa"/>
                </w:tcPr>
                <w:p w:rsidR="00CD4F49" w:rsidRDefault="00CD4F49" w:rsidP="002809F9">
                  <w:pPr>
                    <w:bidi/>
                    <w:rPr>
                      <w:rtl/>
                    </w:rPr>
                  </w:pPr>
                </w:p>
              </w:tc>
              <w:tc>
                <w:tcPr>
                  <w:tcW w:w="891" w:type="dxa"/>
                </w:tcPr>
                <w:p w:rsidR="00CD4F49" w:rsidRDefault="00CD4F49" w:rsidP="002809F9">
                  <w:pPr>
                    <w:bidi/>
                    <w:rPr>
                      <w:rtl/>
                    </w:rPr>
                  </w:pPr>
                </w:p>
              </w:tc>
              <w:tc>
                <w:tcPr>
                  <w:tcW w:w="756" w:type="dxa"/>
                </w:tcPr>
                <w:p w:rsidR="00CD4F49" w:rsidRDefault="00CD4F49" w:rsidP="002809F9">
                  <w:pPr>
                    <w:bidi/>
                    <w:rPr>
                      <w:rtl/>
                    </w:rPr>
                  </w:pPr>
                </w:p>
              </w:tc>
              <w:tc>
                <w:tcPr>
                  <w:tcW w:w="1192" w:type="dxa"/>
                </w:tcPr>
                <w:p w:rsidR="00CD4F49" w:rsidRDefault="00CD4F49" w:rsidP="002809F9">
                  <w:pPr>
                    <w:bidi/>
                    <w:rPr>
                      <w:rtl/>
                    </w:rPr>
                  </w:pPr>
                </w:p>
              </w:tc>
              <w:tc>
                <w:tcPr>
                  <w:tcW w:w="720" w:type="dxa"/>
                </w:tcPr>
                <w:p w:rsidR="00CD4F49" w:rsidRDefault="00CD4F49" w:rsidP="002809F9">
                  <w:pPr>
                    <w:bidi/>
                    <w:rPr>
                      <w:rtl/>
                    </w:rPr>
                  </w:pPr>
                </w:p>
              </w:tc>
              <w:tc>
                <w:tcPr>
                  <w:tcW w:w="1083" w:type="dxa"/>
                </w:tcPr>
                <w:p w:rsidR="00CD4F49" w:rsidRDefault="00CD4F49" w:rsidP="002809F9">
                  <w:pPr>
                    <w:bidi/>
                    <w:rPr>
                      <w:rtl/>
                    </w:rPr>
                  </w:pPr>
                </w:p>
              </w:tc>
              <w:tc>
                <w:tcPr>
                  <w:tcW w:w="717" w:type="dxa"/>
                </w:tcPr>
                <w:p w:rsidR="00CD4F49" w:rsidRDefault="00CD4F49" w:rsidP="002809F9">
                  <w:pPr>
                    <w:bidi/>
                    <w:rPr>
                      <w:rtl/>
                    </w:rPr>
                  </w:pPr>
                </w:p>
              </w:tc>
              <w:tc>
                <w:tcPr>
                  <w:tcW w:w="1152" w:type="dxa"/>
                </w:tcPr>
                <w:p w:rsidR="00CD4F49" w:rsidRDefault="00CD4F49" w:rsidP="002809F9">
                  <w:pPr>
                    <w:bidi/>
                    <w:rPr>
                      <w:rtl/>
                    </w:rPr>
                  </w:pPr>
                </w:p>
              </w:tc>
              <w:tc>
                <w:tcPr>
                  <w:tcW w:w="1203" w:type="dxa"/>
                  <w:tcBorders>
                    <w:bottom w:val="single" w:sz="4" w:space="0" w:color="auto"/>
                  </w:tcBorders>
                </w:tcPr>
                <w:p w:rsidR="00CD4F49" w:rsidRDefault="00CD4F49" w:rsidP="002809F9">
                  <w:pPr>
                    <w:bidi/>
                    <w:rPr>
                      <w:rtl/>
                    </w:rPr>
                  </w:pPr>
                </w:p>
              </w:tc>
            </w:tr>
            <w:tr w:rsidR="00CD4F49" w:rsidTr="00CD4F49">
              <w:trPr>
                <w:trHeight w:val="70"/>
              </w:trPr>
              <w:tc>
                <w:tcPr>
                  <w:tcW w:w="908" w:type="dxa"/>
                  <w:gridSpan w:val="2"/>
                  <w:tcBorders>
                    <w:left w:val="nil"/>
                    <w:right w:val="single" w:sz="4" w:space="0" w:color="FFFFFF" w:themeColor="background1"/>
                  </w:tcBorders>
                </w:tcPr>
                <w:p w:rsidR="00CD4F49" w:rsidRPr="00CD4F49" w:rsidRDefault="00CD4F49" w:rsidP="002809F9">
                  <w:pPr>
                    <w:bidi/>
                    <w:rPr>
                      <w:sz w:val="6"/>
                      <w:szCs w:val="6"/>
                      <w:rtl/>
                    </w:rPr>
                  </w:pPr>
                </w:p>
              </w:tc>
              <w:tc>
                <w:tcPr>
                  <w:tcW w:w="12615" w:type="dxa"/>
                  <w:gridSpan w:val="14"/>
                  <w:tcBorders>
                    <w:left w:val="single" w:sz="4" w:space="0" w:color="FFFFFF" w:themeColor="background1"/>
                  </w:tcBorders>
                </w:tcPr>
                <w:p w:rsidR="00CD4F49" w:rsidRPr="00FB1231" w:rsidRDefault="00CD4F49" w:rsidP="002809F9">
                  <w:pPr>
                    <w:bidi/>
                    <w:rPr>
                      <w:sz w:val="2"/>
                      <w:szCs w:val="2"/>
                      <w:rtl/>
                    </w:rPr>
                  </w:pPr>
                </w:p>
              </w:tc>
            </w:tr>
            <w:tr w:rsidR="00CD4F49" w:rsidTr="00CD4F49">
              <w:trPr>
                <w:trHeight w:val="188"/>
              </w:trPr>
              <w:tc>
                <w:tcPr>
                  <w:tcW w:w="13523" w:type="dxa"/>
                  <w:gridSpan w:val="16"/>
                </w:tcPr>
                <w:p w:rsidR="00CD4F49" w:rsidRDefault="00CD4F49" w:rsidP="002809F9">
                  <w:pPr>
                    <w:bidi/>
                    <w:rPr>
                      <w:sz w:val="26"/>
                      <w:szCs w:val="26"/>
                      <w:rtl/>
                    </w:rPr>
                  </w:pPr>
                  <w:r>
                    <w:rPr>
                      <w:rFonts w:hint="cs"/>
                      <w:sz w:val="26"/>
                      <w:szCs w:val="26"/>
                      <w:rtl/>
                    </w:rPr>
                    <w:t>توضیحات:</w:t>
                  </w:r>
                </w:p>
                <w:p w:rsidR="00CD4F49" w:rsidRDefault="00CD4F49" w:rsidP="00FB1231">
                  <w:pPr>
                    <w:bidi/>
                    <w:rPr>
                      <w:sz w:val="26"/>
                      <w:szCs w:val="26"/>
                      <w:rtl/>
                    </w:rPr>
                  </w:pPr>
                </w:p>
                <w:p w:rsidR="00CD4F49" w:rsidRDefault="00CD4F49" w:rsidP="00FB1231">
                  <w:pPr>
                    <w:bidi/>
                    <w:rPr>
                      <w:rtl/>
                    </w:rPr>
                  </w:pPr>
                </w:p>
              </w:tc>
            </w:tr>
          </w:tbl>
          <w:p w:rsidR="00CD4F49" w:rsidRPr="00CD4F49" w:rsidRDefault="00CD4F49" w:rsidP="00BD1381">
            <w:pPr>
              <w:bidi/>
              <w:rPr>
                <w:sz w:val="8"/>
                <w:szCs w:val="8"/>
              </w:rPr>
            </w:pPr>
          </w:p>
        </w:tc>
      </w:tr>
      <w:tr w:rsidR="008C23D5" w:rsidTr="00AF2BD0">
        <w:trPr>
          <w:trHeight w:val="178"/>
          <w:jc w:val="center"/>
        </w:trPr>
        <w:tc>
          <w:tcPr>
            <w:tcW w:w="236" w:type="dxa"/>
            <w:vMerge/>
          </w:tcPr>
          <w:p w:rsidR="008C23D5" w:rsidRPr="00860D1E" w:rsidRDefault="008C23D5" w:rsidP="00074F88">
            <w:pPr>
              <w:bidi/>
              <w:jc w:val="both"/>
              <w:rPr>
                <w:b/>
                <w:bCs/>
                <w:sz w:val="18"/>
                <w:szCs w:val="20"/>
                <w:rtl/>
              </w:rPr>
            </w:pPr>
          </w:p>
        </w:tc>
        <w:tc>
          <w:tcPr>
            <w:tcW w:w="5920" w:type="dxa"/>
            <w:gridSpan w:val="3"/>
            <w:tcBorders>
              <w:top w:val="single" w:sz="4" w:space="0" w:color="FFFFFF" w:themeColor="background1"/>
            </w:tcBorders>
            <w:shd w:val="clear" w:color="auto" w:fill="DEEAF6" w:themeFill="accent1" w:themeFillTint="33"/>
            <w:vAlign w:val="center"/>
          </w:tcPr>
          <w:p w:rsidR="008C23D5" w:rsidRPr="00AF2BD0" w:rsidRDefault="008C23D5" w:rsidP="00AF2BD0">
            <w:pPr>
              <w:bidi/>
              <w:jc w:val="center"/>
              <w:rPr>
                <w:b/>
                <w:bCs/>
                <w:sz w:val="20"/>
                <w:szCs w:val="22"/>
                <w:rtl/>
              </w:rPr>
            </w:pPr>
            <w:r w:rsidRPr="00AF2BD0">
              <w:rPr>
                <w:rFonts w:hint="cs"/>
                <w:b/>
                <w:bCs/>
                <w:sz w:val="20"/>
                <w:szCs w:val="22"/>
                <w:rtl/>
              </w:rPr>
              <w:t>متقاضی</w:t>
            </w:r>
          </w:p>
        </w:tc>
        <w:tc>
          <w:tcPr>
            <w:tcW w:w="285" w:type="dxa"/>
            <w:tcBorders>
              <w:top w:val="nil"/>
              <w:bottom w:val="single" w:sz="4" w:space="0" w:color="FFFFFF" w:themeColor="background1"/>
            </w:tcBorders>
            <w:shd w:val="clear" w:color="auto" w:fill="FFFFFF" w:themeFill="background1"/>
          </w:tcPr>
          <w:p w:rsidR="008C23D5" w:rsidRPr="004E04E7" w:rsidRDefault="008C23D5" w:rsidP="004E04E7">
            <w:pPr>
              <w:bidi/>
              <w:rPr>
                <w:b/>
                <w:bCs/>
                <w:sz w:val="18"/>
                <w:szCs w:val="20"/>
                <w:rtl/>
              </w:rPr>
            </w:pPr>
          </w:p>
        </w:tc>
        <w:tc>
          <w:tcPr>
            <w:tcW w:w="7443" w:type="dxa"/>
            <w:gridSpan w:val="5"/>
            <w:shd w:val="clear" w:color="auto" w:fill="DEEAF6" w:themeFill="accent1" w:themeFillTint="33"/>
          </w:tcPr>
          <w:p w:rsidR="008C23D5" w:rsidRPr="001F3408" w:rsidRDefault="001F3408" w:rsidP="009D7FC6">
            <w:pPr>
              <w:bidi/>
              <w:jc w:val="center"/>
              <w:rPr>
                <w:b/>
                <w:bCs/>
                <w:color w:val="FF0000"/>
                <w:sz w:val="18"/>
                <w:szCs w:val="20"/>
                <w:rtl/>
              </w:rPr>
            </w:pPr>
            <w:r w:rsidRPr="00AF2BD0">
              <w:rPr>
                <w:rFonts w:hint="cs"/>
                <w:b/>
                <w:bCs/>
                <w:sz w:val="20"/>
                <w:szCs w:val="22"/>
                <w:rtl/>
              </w:rPr>
              <w:t xml:space="preserve">فرم </w:t>
            </w:r>
            <w:r w:rsidR="009D7FC6" w:rsidRPr="00AF2BD0">
              <w:rPr>
                <w:rFonts w:hint="cs"/>
                <w:b/>
                <w:bCs/>
                <w:sz w:val="20"/>
                <w:szCs w:val="22"/>
                <w:rtl/>
              </w:rPr>
              <w:t xml:space="preserve">درخواست برگزاری </w:t>
            </w:r>
            <w:r w:rsidRPr="00AF2BD0">
              <w:rPr>
                <w:rFonts w:hint="cs"/>
                <w:b/>
                <w:bCs/>
                <w:sz w:val="20"/>
                <w:szCs w:val="22"/>
                <w:rtl/>
              </w:rPr>
              <w:t>مناقصه</w:t>
            </w:r>
          </w:p>
        </w:tc>
        <w:tc>
          <w:tcPr>
            <w:tcW w:w="256" w:type="dxa"/>
            <w:tcBorders>
              <w:top w:val="nil"/>
              <w:bottom w:val="nil"/>
            </w:tcBorders>
          </w:tcPr>
          <w:p w:rsidR="008C23D5" w:rsidRPr="00860D1E" w:rsidRDefault="008C23D5" w:rsidP="00074F88">
            <w:pPr>
              <w:bidi/>
              <w:jc w:val="both"/>
              <w:rPr>
                <w:b/>
                <w:bCs/>
                <w:sz w:val="18"/>
                <w:szCs w:val="20"/>
                <w:rtl/>
              </w:rPr>
            </w:pPr>
          </w:p>
        </w:tc>
      </w:tr>
      <w:tr w:rsidR="00CD4F49" w:rsidTr="00CD4F49">
        <w:trPr>
          <w:trHeight w:val="1475"/>
          <w:jc w:val="center"/>
        </w:trPr>
        <w:tc>
          <w:tcPr>
            <w:tcW w:w="236" w:type="dxa"/>
            <w:vMerge/>
          </w:tcPr>
          <w:p w:rsidR="00CD4F49" w:rsidRPr="00860D1E" w:rsidRDefault="00CD4F49" w:rsidP="00074F88">
            <w:pPr>
              <w:bidi/>
              <w:jc w:val="both"/>
              <w:rPr>
                <w:b/>
                <w:bCs/>
                <w:sz w:val="18"/>
                <w:szCs w:val="20"/>
                <w:rtl/>
              </w:rPr>
            </w:pPr>
          </w:p>
        </w:tc>
        <w:tc>
          <w:tcPr>
            <w:tcW w:w="5920" w:type="dxa"/>
            <w:gridSpan w:val="3"/>
            <w:tcBorders>
              <w:top w:val="single" w:sz="4" w:space="0" w:color="FFFFFF" w:themeColor="background1"/>
            </w:tcBorders>
          </w:tcPr>
          <w:p w:rsidR="00CD4F49" w:rsidRPr="00860D1E" w:rsidRDefault="00CD4F49" w:rsidP="005338F6">
            <w:pPr>
              <w:bidi/>
              <w:jc w:val="both"/>
              <w:rPr>
                <w:b/>
                <w:bCs/>
                <w:sz w:val="18"/>
                <w:szCs w:val="20"/>
                <w:rtl/>
              </w:rPr>
            </w:pPr>
            <w:r w:rsidRPr="00074F88">
              <w:rPr>
                <w:b/>
                <w:bCs/>
                <w:sz w:val="16"/>
                <w:szCs w:val="18"/>
                <w:rtl/>
              </w:rPr>
              <w:t>ا</w:t>
            </w:r>
            <w:r w:rsidRPr="00074F88">
              <w:rPr>
                <w:rFonts w:hint="cs"/>
                <w:b/>
                <w:bCs/>
                <w:sz w:val="16"/>
                <w:szCs w:val="18"/>
                <w:rtl/>
              </w:rPr>
              <w:t>ی</w:t>
            </w:r>
            <w:r w:rsidRPr="00074F88">
              <w:rPr>
                <w:rFonts w:hint="eastAsia"/>
                <w:b/>
                <w:bCs/>
                <w:sz w:val="16"/>
                <w:szCs w:val="18"/>
                <w:rtl/>
              </w:rPr>
              <w:t>نجانب</w:t>
            </w:r>
            <w:r w:rsidRPr="00074F88">
              <w:rPr>
                <w:b/>
                <w:bCs/>
                <w:sz w:val="16"/>
                <w:szCs w:val="18"/>
                <w:rtl/>
              </w:rPr>
              <w:t xml:space="preserve"> / ا</w:t>
            </w:r>
            <w:r w:rsidRPr="00074F88">
              <w:rPr>
                <w:rFonts w:hint="cs"/>
                <w:b/>
                <w:bCs/>
                <w:sz w:val="16"/>
                <w:szCs w:val="18"/>
                <w:rtl/>
              </w:rPr>
              <w:t>ی</w:t>
            </w:r>
            <w:r w:rsidRPr="00074F88">
              <w:rPr>
                <w:rFonts w:hint="eastAsia"/>
                <w:b/>
                <w:bCs/>
                <w:sz w:val="16"/>
                <w:szCs w:val="18"/>
                <w:rtl/>
              </w:rPr>
              <w:t>ن</w:t>
            </w:r>
            <w:r w:rsidRPr="00074F88">
              <w:rPr>
                <w:b/>
                <w:bCs/>
                <w:sz w:val="16"/>
                <w:szCs w:val="18"/>
                <w:rtl/>
              </w:rPr>
              <w:t xml:space="preserve"> شخص حقوق</w:t>
            </w:r>
            <w:r w:rsidRPr="00074F88">
              <w:rPr>
                <w:rFonts w:hint="cs"/>
                <w:b/>
                <w:bCs/>
                <w:sz w:val="16"/>
                <w:szCs w:val="18"/>
                <w:rtl/>
              </w:rPr>
              <w:t>ی</w:t>
            </w:r>
            <w:r w:rsidRPr="00074F88">
              <w:rPr>
                <w:b/>
                <w:bCs/>
                <w:sz w:val="16"/>
                <w:szCs w:val="18"/>
                <w:rtl/>
              </w:rPr>
              <w:t xml:space="preserve"> با آگاه</w:t>
            </w:r>
            <w:r w:rsidRPr="00074F88">
              <w:rPr>
                <w:rFonts w:hint="cs"/>
                <w:b/>
                <w:bCs/>
                <w:sz w:val="16"/>
                <w:szCs w:val="18"/>
                <w:rtl/>
              </w:rPr>
              <w:t>ی</w:t>
            </w:r>
            <w:r w:rsidRPr="00074F88">
              <w:rPr>
                <w:b/>
                <w:bCs/>
                <w:sz w:val="16"/>
                <w:szCs w:val="18"/>
                <w:rtl/>
              </w:rPr>
              <w:t xml:space="preserve"> و پذ</w:t>
            </w:r>
            <w:r w:rsidRPr="00074F88">
              <w:rPr>
                <w:rFonts w:hint="cs"/>
                <w:b/>
                <w:bCs/>
                <w:sz w:val="16"/>
                <w:szCs w:val="18"/>
                <w:rtl/>
              </w:rPr>
              <w:t>ی</w:t>
            </w:r>
            <w:r w:rsidRPr="00074F88">
              <w:rPr>
                <w:rFonts w:hint="eastAsia"/>
                <w:b/>
                <w:bCs/>
                <w:sz w:val="16"/>
                <w:szCs w:val="18"/>
                <w:rtl/>
              </w:rPr>
              <w:t>رش</w:t>
            </w:r>
            <w:r w:rsidRPr="00074F88">
              <w:rPr>
                <w:b/>
                <w:bCs/>
                <w:sz w:val="16"/>
                <w:szCs w:val="18"/>
                <w:rtl/>
              </w:rPr>
              <w:t xml:space="preserve"> کل</w:t>
            </w:r>
            <w:r w:rsidRPr="00074F88">
              <w:rPr>
                <w:rFonts w:hint="cs"/>
                <w:b/>
                <w:bCs/>
                <w:sz w:val="16"/>
                <w:szCs w:val="18"/>
                <w:rtl/>
              </w:rPr>
              <w:t>ی</w:t>
            </w:r>
            <w:r w:rsidRPr="00074F88">
              <w:rPr>
                <w:rFonts w:hint="eastAsia"/>
                <w:b/>
                <w:bCs/>
                <w:sz w:val="16"/>
                <w:szCs w:val="18"/>
                <w:rtl/>
              </w:rPr>
              <w:t>ه</w:t>
            </w:r>
            <w:r w:rsidRPr="00074F88">
              <w:rPr>
                <w:b/>
                <w:bCs/>
                <w:sz w:val="16"/>
                <w:szCs w:val="18"/>
                <w:rtl/>
              </w:rPr>
              <w:t xml:space="preserve"> قوان</w:t>
            </w:r>
            <w:r w:rsidRPr="00074F88">
              <w:rPr>
                <w:rFonts w:hint="cs"/>
                <w:b/>
                <w:bCs/>
                <w:sz w:val="16"/>
                <w:szCs w:val="18"/>
                <w:rtl/>
              </w:rPr>
              <w:t>ی</w:t>
            </w:r>
            <w:r w:rsidRPr="00074F88">
              <w:rPr>
                <w:rFonts w:hint="eastAsia"/>
                <w:b/>
                <w:bCs/>
                <w:sz w:val="16"/>
                <w:szCs w:val="18"/>
                <w:rtl/>
              </w:rPr>
              <w:t>ن</w:t>
            </w:r>
            <w:r w:rsidRPr="00074F88">
              <w:rPr>
                <w:b/>
                <w:bCs/>
                <w:sz w:val="16"/>
                <w:szCs w:val="18"/>
                <w:rtl/>
              </w:rPr>
              <w:t xml:space="preserve"> و مقررات بازار سرما</w:t>
            </w:r>
            <w:r w:rsidRPr="00074F88">
              <w:rPr>
                <w:rFonts w:hint="cs"/>
                <w:b/>
                <w:bCs/>
                <w:sz w:val="16"/>
                <w:szCs w:val="18"/>
                <w:rtl/>
              </w:rPr>
              <w:t>ی</w:t>
            </w:r>
            <w:r w:rsidRPr="00074F88">
              <w:rPr>
                <w:rFonts w:hint="eastAsia"/>
                <w:b/>
                <w:bCs/>
                <w:sz w:val="16"/>
                <w:szCs w:val="18"/>
                <w:rtl/>
              </w:rPr>
              <w:t>ه</w:t>
            </w:r>
            <w:r w:rsidRPr="00074F88">
              <w:rPr>
                <w:b/>
                <w:bCs/>
                <w:sz w:val="16"/>
                <w:szCs w:val="18"/>
                <w:rtl/>
              </w:rPr>
              <w:t xml:space="preserve"> و تعهدات ناش</w:t>
            </w:r>
            <w:r w:rsidRPr="00074F88">
              <w:rPr>
                <w:rFonts w:hint="cs"/>
                <w:b/>
                <w:bCs/>
                <w:sz w:val="16"/>
                <w:szCs w:val="18"/>
                <w:rtl/>
              </w:rPr>
              <w:t>ی</w:t>
            </w:r>
            <w:r w:rsidRPr="00074F88">
              <w:rPr>
                <w:b/>
                <w:bCs/>
                <w:sz w:val="16"/>
                <w:szCs w:val="18"/>
                <w:rtl/>
              </w:rPr>
              <w:t xml:space="preserve"> از ا</w:t>
            </w:r>
            <w:r w:rsidRPr="00074F88">
              <w:rPr>
                <w:rFonts w:hint="cs"/>
                <w:b/>
                <w:bCs/>
                <w:sz w:val="16"/>
                <w:szCs w:val="18"/>
                <w:rtl/>
              </w:rPr>
              <w:t>ی</w:t>
            </w:r>
            <w:r w:rsidRPr="00074F88">
              <w:rPr>
                <w:rFonts w:hint="eastAsia"/>
                <w:b/>
                <w:bCs/>
                <w:sz w:val="16"/>
                <w:szCs w:val="18"/>
                <w:rtl/>
              </w:rPr>
              <w:t>ن</w:t>
            </w:r>
            <w:r w:rsidRPr="00074F88">
              <w:rPr>
                <w:b/>
                <w:bCs/>
                <w:sz w:val="16"/>
                <w:szCs w:val="18"/>
                <w:rtl/>
              </w:rPr>
              <w:t xml:space="preserve"> درخواست،</w:t>
            </w:r>
            <w:r w:rsidRPr="00074F88">
              <w:rPr>
                <w:rFonts w:hint="cs"/>
                <w:b/>
                <w:bCs/>
                <w:sz w:val="16"/>
                <w:szCs w:val="18"/>
                <w:rtl/>
              </w:rPr>
              <w:t xml:space="preserve"> </w:t>
            </w:r>
            <w:r w:rsidRPr="00074F88">
              <w:rPr>
                <w:rFonts w:hint="eastAsia"/>
                <w:b/>
                <w:bCs/>
                <w:sz w:val="16"/>
                <w:szCs w:val="18"/>
                <w:rtl/>
              </w:rPr>
              <w:t>اخت</w:t>
            </w:r>
            <w:r w:rsidRPr="00074F88">
              <w:rPr>
                <w:rFonts w:hint="cs"/>
                <w:b/>
                <w:bCs/>
                <w:sz w:val="16"/>
                <w:szCs w:val="18"/>
                <w:rtl/>
              </w:rPr>
              <w:t>ی</w:t>
            </w:r>
            <w:r w:rsidRPr="00074F88">
              <w:rPr>
                <w:rFonts w:hint="eastAsia"/>
                <w:b/>
                <w:bCs/>
                <w:sz w:val="16"/>
                <w:szCs w:val="18"/>
                <w:rtl/>
              </w:rPr>
              <w:t>ار</w:t>
            </w:r>
            <w:r w:rsidRPr="00074F88">
              <w:rPr>
                <w:b/>
                <w:bCs/>
                <w:sz w:val="16"/>
                <w:szCs w:val="18"/>
                <w:rtl/>
              </w:rPr>
              <w:t xml:space="preserve"> ط</w:t>
            </w:r>
            <w:r w:rsidRPr="00074F88">
              <w:rPr>
                <w:rFonts w:hint="cs"/>
                <w:b/>
                <w:bCs/>
                <w:sz w:val="16"/>
                <w:szCs w:val="18"/>
                <w:rtl/>
              </w:rPr>
              <w:t>ی</w:t>
            </w:r>
            <w:r w:rsidRPr="00074F88">
              <w:rPr>
                <w:b/>
                <w:bCs/>
                <w:sz w:val="16"/>
                <w:szCs w:val="18"/>
                <w:rtl/>
              </w:rPr>
              <w:t xml:space="preserve"> کل</w:t>
            </w:r>
            <w:r w:rsidRPr="00074F88">
              <w:rPr>
                <w:rFonts w:hint="cs"/>
                <w:b/>
                <w:bCs/>
                <w:sz w:val="16"/>
                <w:szCs w:val="18"/>
                <w:rtl/>
              </w:rPr>
              <w:t>ی</w:t>
            </w:r>
            <w:r w:rsidRPr="00074F88">
              <w:rPr>
                <w:rFonts w:hint="eastAsia"/>
                <w:b/>
                <w:bCs/>
                <w:sz w:val="16"/>
                <w:szCs w:val="18"/>
                <w:rtl/>
              </w:rPr>
              <w:t>ه</w:t>
            </w:r>
            <w:r w:rsidRPr="00074F88">
              <w:rPr>
                <w:b/>
                <w:bCs/>
                <w:sz w:val="16"/>
                <w:szCs w:val="18"/>
                <w:rtl/>
              </w:rPr>
              <w:t xml:space="preserve"> مراحل و تشر</w:t>
            </w:r>
            <w:r w:rsidRPr="00074F88">
              <w:rPr>
                <w:rFonts w:hint="cs"/>
                <w:b/>
                <w:bCs/>
                <w:sz w:val="16"/>
                <w:szCs w:val="18"/>
                <w:rtl/>
              </w:rPr>
              <w:t>ی</w:t>
            </w:r>
            <w:r w:rsidRPr="00074F88">
              <w:rPr>
                <w:rFonts w:hint="eastAsia"/>
                <w:b/>
                <w:bCs/>
                <w:sz w:val="16"/>
                <w:szCs w:val="18"/>
                <w:rtl/>
              </w:rPr>
              <w:t>فات</w:t>
            </w:r>
            <w:r w:rsidRPr="00074F88">
              <w:rPr>
                <w:b/>
                <w:bCs/>
                <w:sz w:val="16"/>
                <w:szCs w:val="18"/>
                <w:rtl/>
              </w:rPr>
              <w:t xml:space="preserve"> قبل، ح</w:t>
            </w:r>
            <w:r w:rsidRPr="00074F88">
              <w:rPr>
                <w:rFonts w:hint="cs"/>
                <w:b/>
                <w:bCs/>
                <w:sz w:val="16"/>
                <w:szCs w:val="18"/>
                <w:rtl/>
              </w:rPr>
              <w:t>ی</w:t>
            </w:r>
            <w:r w:rsidRPr="00074F88">
              <w:rPr>
                <w:rFonts w:hint="eastAsia"/>
                <w:b/>
                <w:bCs/>
                <w:sz w:val="16"/>
                <w:szCs w:val="18"/>
                <w:rtl/>
              </w:rPr>
              <w:t>ن</w:t>
            </w:r>
            <w:r w:rsidRPr="00074F88">
              <w:rPr>
                <w:b/>
                <w:bCs/>
                <w:sz w:val="16"/>
                <w:szCs w:val="18"/>
                <w:rtl/>
              </w:rPr>
              <w:t xml:space="preserve"> و بعد از معامله را در حدود قوان</w:t>
            </w:r>
            <w:r w:rsidRPr="00074F88">
              <w:rPr>
                <w:rFonts w:hint="cs"/>
                <w:b/>
                <w:bCs/>
                <w:sz w:val="16"/>
                <w:szCs w:val="18"/>
                <w:rtl/>
              </w:rPr>
              <w:t>ی</w:t>
            </w:r>
            <w:r w:rsidRPr="00074F88">
              <w:rPr>
                <w:rFonts w:hint="eastAsia"/>
                <w:b/>
                <w:bCs/>
                <w:sz w:val="16"/>
                <w:szCs w:val="18"/>
                <w:rtl/>
              </w:rPr>
              <w:t>ن</w:t>
            </w:r>
            <w:r w:rsidRPr="00074F88">
              <w:rPr>
                <w:b/>
                <w:bCs/>
                <w:sz w:val="16"/>
                <w:szCs w:val="18"/>
                <w:rtl/>
              </w:rPr>
              <w:t xml:space="preserve"> و مقررات به شرکت کارگزار</w:t>
            </w:r>
            <w:r w:rsidRPr="00074F88">
              <w:rPr>
                <w:rFonts w:hint="cs"/>
                <w:b/>
                <w:bCs/>
                <w:sz w:val="16"/>
                <w:szCs w:val="18"/>
                <w:rtl/>
              </w:rPr>
              <w:t>ی</w:t>
            </w:r>
            <w:r w:rsidRPr="00074F88">
              <w:rPr>
                <w:b/>
                <w:bCs/>
                <w:sz w:val="16"/>
                <w:szCs w:val="18"/>
                <w:rtl/>
              </w:rPr>
              <w:t xml:space="preserve"> اعطا</w:t>
            </w:r>
            <w:r w:rsidRPr="00074F88">
              <w:rPr>
                <w:rFonts w:hint="cs"/>
                <w:b/>
                <w:bCs/>
                <w:sz w:val="16"/>
                <w:szCs w:val="18"/>
                <w:rtl/>
              </w:rPr>
              <w:t xml:space="preserve"> </w:t>
            </w:r>
            <w:r w:rsidRPr="00074F88">
              <w:rPr>
                <w:rFonts w:hint="eastAsia"/>
                <w:b/>
                <w:bCs/>
                <w:sz w:val="16"/>
                <w:szCs w:val="18"/>
                <w:rtl/>
              </w:rPr>
              <w:t>نمودم</w:t>
            </w:r>
            <w:r w:rsidRPr="00074F88">
              <w:rPr>
                <w:b/>
                <w:bCs/>
                <w:sz w:val="16"/>
                <w:szCs w:val="18"/>
                <w:rtl/>
              </w:rPr>
              <w:t>. همچن</w:t>
            </w:r>
            <w:r w:rsidRPr="00074F88">
              <w:rPr>
                <w:rFonts w:hint="cs"/>
                <w:b/>
                <w:bCs/>
                <w:sz w:val="16"/>
                <w:szCs w:val="18"/>
                <w:rtl/>
              </w:rPr>
              <w:t>ی</w:t>
            </w:r>
            <w:r w:rsidRPr="00074F88">
              <w:rPr>
                <w:rFonts w:hint="eastAsia"/>
                <w:b/>
                <w:bCs/>
                <w:sz w:val="16"/>
                <w:szCs w:val="18"/>
                <w:rtl/>
              </w:rPr>
              <w:t>ن</w:t>
            </w:r>
            <w:r w:rsidRPr="00074F88">
              <w:rPr>
                <w:b/>
                <w:bCs/>
                <w:sz w:val="16"/>
                <w:szCs w:val="18"/>
                <w:rtl/>
              </w:rPr>
              <w:t xml:space="preserve"> اعلام م</w:t>
            </w:r>
            <w:r w:rsidRPr="00074F88">
              <w:rPr>
                <w:rFonts w:hint="cs"/>
                <w:b/>
                <w:bCs/>
                <w:sz w:val="16"/>
                <w:szCs w:val="18"/>
                <w:rtl/>
              </w:rPr>
              <w:t>ی</w:t>
            </w:r>
            <w:r w:rsidRPr="00074F88">
              <w:rPr>
                <w:b/>
                <w:bCs/>
                <w:sz w:val="16"/>
                <w:szCs w:val="18"/>
                <w:rtl/>
              </w:rPr>
              <w:t xml:space="preserve"> دارم کل</w:t>
            </w:r>
            <w:r w:rsidRPr="00074F88">
              <w:rPr>
                <w:rFonts w:hint="cs"/>
                <w:b/>
                <w:bCs/>
                <w:sz w:val="16"/>
                <w:szCs w:val="18"/>
                <w:rtl/>
              </w:rPr>
              <w:t>ی</w:t>
            </w:r>
            <w:r w:rsidRPr="00074F88">
              <w:rPr>
                <w:rFonts w:hint="eastAsia"/>
                <w:b/>
                <w:bCs/>
                <w:sz w:val="16"/>
                <w:szCs w:val="18"/>
                <w:rtl/>
              </w:rPr>
              <w:t>ه</w:t>
            </w:r>
            <w:r w:rsidRPr="00074F88">
              <w:rPr>
                <w:b/>
                <w:bCs/>
                <w:sz w:val="16"/>
                <w:szCs w:val="18"/>
                <w:rtl/>
              </w:rPr>
              <w:t xml:space="preserve"> مسئول</w:t>
            </w:r>
            <w:r w:rsidRPr="00074F88">
              <w:rPr>
                <w:rFonts w:hint="cs"/>
                <w:b/>
                <w:bCs/>
                <w:sz w:val="16"/>
                <w:szCs w:val="18"/>
                <w:rtl/>
              </w:rPr>
              <w:t>ی</w:t>
            </w:r>
            <w:r w:rsidRPr="00074F88">
              <w:rPr>
                <w:rFonts w:hint="eastAsia"/>
                <w:b/>
                <w:bCs/>
                <w:sz w:val="16"/>
                <w:szCs w:val="18"/>
                <w:rtl/>
              </w:rPr>
              <w:t>ت</w:t>
            </w:r>
            <w:r w:rsidRPr="00074F88">
              <w:rPr>
                <w:rFonts w:hint="cs"/>
                <w:b/>
                <w:bCs/>
                <w:sz w:val="16"/>
                <w:szCs w:val="18"/>
                <w:rtl/>
              </w:rPr>
              <w:t>‌</w:t>
            </w:r>
            <w:r w:rsidRPr="00074F88">
              <w:rPr>
                <w:b/>
                <w:bCs/>
                <w:sz w:val="16"/>
                <w:szCs w:val="18"/>
                <w:rtl/>
              </w:rPr>
              <w:t>ها</w:t>
            </w:r>
            <w:r w:rsidRPr="00074F88">
              <w:rPr>
                <w:rFonts w:hint="cs"/>
                <w:b/>
                <w:bCs/>
                <w:sz w:val="16"/>
                <w:szCs w:val="18"/>
                <w:rtl/>
              </w:rPr>
              <w:t>ی</w:t>
            </w:r>
            <w:r w:rsidRPr="00074F88">
              <w:rPr>
                <w:b/>
                <w:bCs/>
                <w:sz w:val="16"/>
                <w:szCs w:val="18"/>
                <w:rtl/>
              </w:rPr>
              <w:t xml:space="preserve"> ناش</w:t>
            </w:r>
            <w:r w:rsidRPr="00074F88">
              <w:rPr>
                <w:rFonts w:hint="cs"/>
                <w:b/>
                <w:bCs/>
                <w:sz w:val="16"/>
                <w:szCs w:val="18"/>
                <w:rtl/>
              </w:rPr>
              <w:t>ی</w:t>
            </w:r>
            <w:r w:rsidRPr="00074F88">
              <w:rPr>
                <w:b/>
                <w:bCs/>
                <w:sz w:val="16"/>
                <w:szCs w:val="18"/>
                <w:rtl/>
              </w:rPr>
              <w:t xml:space="preserve"> از تقاضا</w:t>
            </w:r>
            <w:r w:rsidRPr="00074F88">
              <w:rPr>
                <w:rFonts w:hint="cs"/>
                <w:b/>
                <w:bCs/>
                <w:sz w:val="16"/>
                <w:szCs w:val="18"/>
                <w:rtl/>
              </w:rPr>
              <w:t>ی</w:t>
            </w:r>
            <w:r w:rsidRPr="00074F88">
              <w:rPr>
                <w:b/>
                <w:bCs/>
                <w:sz w:val="16"/>
                <w:szCs w:val="18"/>
                <w:rtl/>
              </w:rPr>
              <w:t xml:space="preserve"> کالا</w:t>
            </w:r>
            <w:r w:rsidRPr="00074F88">
              <w:rPr>
                <w:rFonts w:hint="cs"/>
                <w:b/>
                <w:bCs/>
                <w:sz w:val="16"/>
                <w:szCs w:val="18"/>
                <w:rtl/>
              </w:rPr>
              <w:t>(</w:t>
            </w:r>
            <w:r w:rsidRPr="00074F88">
              <w:rPr>
                <w:b/>
                <w:bCs/>
                <w:sz w:val="16"/>
                <w:szCs w:val="18"/>
                <w:rtl/>
              </w:rPr>
              <w:t>ها</w:t>
            </w:r>
            <w:r w:rsidRPr="00074F88">
              <w:rPr>
                <w:rFonts w:hint="cs"/>
                <w:b/>
                <w:bCs/>
                <w:sz w:val="16"/>
                <w:szCs w:val="18"/>
                <w:rtl/>
              </w:rPr>
              <w:t>)ی</w:t>
            </w:r>
            <w:r w:rsidRPr="00074F88">
              <w:rPr>
                <w:b/>
                <w:bCs/>
                <w:sz w:val="16"/>
                <w:szCs w:val="18"/>
                <w:rtl/>
              </w:rPr>
              <w:t xml:space="preserve"> فوق را بر عهده گرفته و پاسخ</w:t>
            </w:r>
            <w:r>
              <w:rPr>
                <w:rFonts w:hint="cs"/>
                <w:b/>
                <w:bCs/>
                <w:sz w:val="16"/>
                <w:szCs w:val="18"/>
                <w:rtl/>
              </w:rPr>
              <w:t>‌</w:t>
            </w:r>
            <w:r w:rsidRPr="00074F88">
              <w:rPr>
                <w:b/>
                <w:bCs/>
                <w:sz w:val="16"/>
                <w:szCs w:val="18"/>
                <w:rtl/>
              </w:rPr>
              <w:t>گو</w:t>
            </w:r>
            <w:r w:rsidRPr="00074F88">
              <w:rPr>
                <w:rFonts w:hint="cs"/>
                <w:b/>
                <w:bCs/>
                <w:sz w:val="16"/>
                <w:szCs w:val="18"/>
                <w:rtl/>
              </w:rPr>
              <w:t xml:space="preserve">ی </w:t>
            </w:r>
            <w:r w:rsidRPr="00074F88">
              <w:rPr>
                <w:rFonts w:hint="eastAsia"/>
                <w:b/>
                <w:bCs/>
                <w:sz w:val="16"/>
                <w:szCs w:val="18"/>
                <w:rtl/>
              </w:rPr>
              <w:t>هرگونه</w:t>
            </w:r>
            <w:r w:rsidRPr="00074F88">
              <w:rPr>
                <w:b/>
                <w:bCs/>
                <w:sz w:val="16"/>
                <w:szCs w:val="18"/>
                <w:rtl/>
              </w:rPr>
              <w:t xml:space="preserve"> خسارات و ادعاها</w:t>
            </w:r>
            <w:r w:rsidRPr="00074F88">
              <w:rPr>
                <w:rFonts w:hint="cs"/>
                <w:b/>
                <w:bCs/>
                <w:sz w:val="16"/>
                <w:szCs w:val="18"/>
                <w:rtl/>
              </w:rPr>
              <w:t>یی</w:t>
            </w:r>
            <w:r w:rsidRPr="00074F88">
              <w:rPr>
                <w:b/>
                <w:bCs/>
                <w:sz w:val="16"/>
                <w:szCs w:val="18"/>
                <w:rtl/>
              </w:rPr>
              <w:t xml:space="preserve"> که از عدم ا</w:t>
            </w:r>
            <w:r w:rsidRPr="00074F88">
              <w:rPr>
                <w:rFonts w:hint="cs"/>
                <w:b/>
                <w:bCs/>
                <w:sz w:val="16"/>
                <w:szCs w:val="18"/>
                <w:rtl/>
              </w:rPr>
              <w:t>ی</w:t>
            </w:r>
            <w:r w:rsidRPr="00074F88">
              <w:rPr>
                <w:rFonts w:hint="eastAsia"/>
                <w:b/>
                <w:bCs/>
                <w:sz w:val="16"/>
                <w:szCs w:val="18"/>
                <w:rtl/>
              </w:rPr>
              <w:t>فا</w:t>
            </w:r>
            <w:r w:rsidRPr="00074F88">
              <w:rPr>
                <w:rFonts w:hint="cs"/>
                <w:b/>
                <w:bCs/>
                <w:sz w:val="16"/>
                <w:szCs w:val="18"/>
                <w:rtl/>
              </w:rPr>
              <w:t>ی</w:t>
            </w:r>
            <w:r w:rsidRPr="00074F88">
              <w:rPr>
                <w:b/>
                <w:bCs/>
                <w:sz w:val="16"/>
                <w:szCs w:val="18"/>
                <w:rtl/>
              </w:rPr>
              <w:t xml:space="preserve"> تعهدات وفق فرم حاضر حاصل شود در برابر کارگزار خر</w:t>
            </w:r>
            <w:r w:rsidRPr="00074F88">
              <w:rPr>
                <w:rFonts w:hint="cs"/>
                <w:b/>
                <w:bCs/>
                <w:sz w:val="16"/>
                <w:szCs w:val="18"/>
                <w:rtl/>
              </w:rPr>
              <w:t>ی</w:t>
            </w:r>
            <w:r w:rsidRPr="00074F88">
              <w:rPr>
                <w:rFonts w:hint="eastAsia"/>
                <w:b/>
                <w:bCs/>
                <w:sz w:val="16"/>
                <w:szCs w:val="18"/>
                <w:rtl/>
              </w:rPr>
              <w:t>دار،</w:t>
            </w:r>
            <w:r w:rsidRPr="00074F88">
              <w:rPr>
                <w:b/>
                <w:bCs/>
                <w:sz w:val="16"/>
                <w:szCs w:val="18"/>
                <w:rtl/>
              </w:rPr>
              <w:t xml:space="preserve"> بورس کالا</w:t>
            </w:r>
            <w:r w:rsidRPr="00074F88">
              <w:rPr>
                <w:rFonts w:hint="cs"/>
                <w:b/>
                <w:bCs/>
                <w:sz w:val="16"/>
                <w:szCs w:val="18"/>
                <w:rtl/>
              </w:rPr>
              <w:t xml:space="preserve">ی </w:t>
            </w:r>
            <w:r w:rsidRPr="00074F88">
              <w:rPr>
                <w:rFonts w:hint="eastAsia"/>
                <w:b/>
                <w:bCs/>
                <w:sz w:val="16"/>
                <w:szCs w:val="18"/>
                <w:rtl/>
              </w:rPr>
              <w:t>ا</w:t>
            </w:r>
            <w:r w:rsidRPr="00074F88">
              <w:rPr>
                <w:rFonts w:hint="cs"/>
                <w:b/>
                <w:bCs/>
                <w:sz w:val="16"/>
                <w:szCs w:val="18"/>
                <w:rtl/>
              </w:rPr>
              <w:t>ی</w:t>
            </w:r>
            <w:r w:rsidRPr="00074F88">
              <w:rPr>
                <w:rFonts w:hint="eastAsia"/>
                <w:b/>
                <w:bCs/>
                <w:sz w:val="16"/>
                <w:szCs w:val="18"/>
                <w:rtl/>
              </w:rPr>
              <w:t>ران</w:t>
            </w:r>
            <w:r w:rsidRPr="00074F88">
              <w:rPr>
                <w:b/>
                <w:bCs/>
                <w:sz w:val="16"/>
                <w:szCs w:val="18"/>
                <w:rtl/>
              </w:rPr>
              <w:t xml:space="preserve"> و فروشنده، خواهم بود.</w:t>
            </w:r>
          </w:p>
        </w:tc>
        <w:tc>
          <w:tcPr>
            <w:tcW w:w="285" w:type="dxa"/>
            <w:tcBorders>
              <w:top w:val="nil"/>
              <w:bottom w:val="single" w:sz="4" w:space="0" w:color="FFFFFF" w:themeColor="background1"/>
            </w:tcBorders>
            <w:shd w:val="clear" w:color="auto" w:fill="FFFFFF" w:themeFill="background1"/>
          </w:tcPr>
          <w:p w:rsidR="00CD4F49" w:rsidRPr="004E04E7" w:rsidRDefault="00CD4F49" w:rsidP="004E04E7">
            <w:pPr>
              <w:bidi/>
              <w:rPr>
                <w:b/>
                <w:bCs/>
                <w:sz w:val="18"/>
                <w:szCs w:val="20"/>
                <w:rtl/>
              </w:rPr>
            </w:pPr>
          </w:p>
        </w:tc>
        <w:tc>
          <w:tcPr>
            <w:tcW w:w="7443" w:type="dxa"/>
            <w:gridSpan w:val="5"/>
          </w:tcPr>
          <w:p w:rsidR="00CD4F49" w:rsidRPr="004E04E7" w:rsidRDefault="00CD4F49" w:rsidP="004E04E7">
            <w:pPr>
              <w:bidi/>
              <w:rPr>
                <w:b/>
                <w:bCs/>
                <w:sz w:val="18"/>
                <w:szCs w:val="20"/>
                <w:rtl/>
              </w:rPr>
            </w:pPr>
            <w:r w:rsidRPr="004E04E7">
              <w:rPr>
                <w:b/>
                <w:bCs/>
                <w:sz w:val="18"/>
                <w:szCs w:val="20"/>
                <w:rtl/>
              </w:rPr>
              <w:t>شرکت بورس کالا</w:t>
            </w:r>
            <w:r w:rsidRPr="004E04E7">
              <w:rPr>
                <w:rFonts w:hint="cs"/>
                <w:b/>
                <w:bCs/>
                <w:sz w:val="18"/>
                <w:szCs w:val="20"/>
                <w:rtl/>
              </w:rPr>
              <w:t>ی</w:t>
            </w:r>
            <w:r w:rsidRPr="004E04E7">
              <w:rPr>
                <w:b/>
                <w:bCs/>
                <w:sz w:val="18"/>
                <w:szCs w:val="20"/>
                <w:rtl/>
              </w:rPr>
              <w:t xml:space="preserve"> ا</w:t>
            </w:r>
            <w:r w:rsidRPr="004E04E7">
              <w:rPr>
                <w:rFonts w:hint="cs"/>
                <w:b/>
                <w:bCs/>
                <w:sz w:val="18"/>
                <w:szCs w:val="20"/>
                <w:rtl/>
              </w:rPr>
              <w:t>ی</w:t>
            </w:r>
            <w:r w:rsidRPr="004E04E7">
              <w:rPr>
                <w:rFonts w:hint="eastAsia"/>
                <w:b/>
                <w:bCs/>
                <w:sz w:val="18"/>
                <w:szCs w:val="20"/>
                <w:rtl/>
              </w:rPr>
              <w:t>ران</w:t>
            </w:r>
          </w:p>
          <w:p w:rsidR="00CD4F49" w:rsidRPr="004E04E7" w:rsidRDefault="00CD4F49" w:rsidP="004E04E7">
            <w:pPr>
              <w:bidi/>
              <w:jc w:val="both"/>
              <w:rPr>
                <w:b/>
                <w:bCs/>
                <w:sz w:val="16"/>
                <w:szCs w:val="18"/>
                <w:rtl/>
              </w:rPr>
            </w:pPr>
            <w:r w:rsidRPr="004E04E7">
              <w:rPr>
                <w:rFonts w:hint="eastAsia"/>
                <w:b/>
                <w:bCs/>
                <w:sz w:val="16"/>
                <w:szCs w:val="18"/>
                <w:rtl/>
              </w:rPr>
              <w:t>با</w:t>
            </w:r>
            <w:r w:rsidRPr="004E04E7">
              <w:rPr>
                <w:b/>
                <w:bCs/>
                <w:sz w:val="16"/>
                <w:szCs w:val="18"/>
                <w:rtl/>
              </w:rPr>
              <w:t xml:space="preserve"> توجه به دستورالعمل مناقصه و درخواست متقاض</w:t>
            </w:r>
            <w:r w:rsidRPr="004E04E7">
              <w:rPr>
                <w:rFonts w:hint="cs"/>
                <w:b/>
                <w:bCs/>
                <w:sz w:val="16"/>
                <w:szCs w:val="18"/>
                <w:rtl/>
              </w:rPr>
              <w:t>ی</w:t>
            </w:r>
            <w:r w:rsidRPr="004E04E7">
              <w:rPr>
                <w:rFonts w:hint="eastAsia"/>
                <w:b/>
                <w:bCs/>
                <w:sz w:val="16"/>
                <w:szCs w:val="18"/>
                <w:rtl/>
              </w:rPr>
              <w:t>،</w:t>
            </w:r>
            <w:r w:rsidRPr="004E04E7">
              <w:rPr>
                <w:b/>
                <w:bCs/>
                <w:sz w:val="16"/>
                <w:szCs w:val="18"/>
                <w:rtl/>
              </w:rPr>
              <w:t xml:space="preserve"> خواهشمند است پس از بررس</w:t>
            </w:r>
            <w:r w:rsidRPr="004E04E7">
              <w:rPr>
                <w:rFonts w:hint="cs"/>
                <w:b/>
                <w:bCs/>
                <w:sz w:val="16"/>
                <w:szCs w:val="18"/>
                <w:rtl/>
              </w:rPr>
              <w:t>ی</w:t>
            </w:r>
            <w:r w:rsidRPr="004E04E7">
              <w:rPr>
                <w:b/>
                <w:bCs/>
                <w:sz w:val="16"/>
                <w:szCs w:val="18"/>
                <w:rtl/>
              </w:rPr>
              <w:t xml:space="preserve"> تضام</w:t>
            </w:r>
            <w:r w:rsidRPr="004E04E7">
              <w:rPr>
                <w:rFonts w:hint="cs"/>
                <w:b/>
                <w:bCs/>
                <w:sz w:val="16"/>
                <w:szCs w:val="18"/>
                <w:rtl/>
              </w:rPr>
              <w:t>ی</w:t>
            </w:r>
            <w:r w:rsidRPr="004E04E7">
              <w:rPr>
                <w:rFonts w:hint="eastAsia"/>
                <w:b/>
                <w:bCs/>
                <w:sz w:val="16"/>
                <w:szCs w:val="18"/>
                <w:rtl/>
              </w:rPr>
              <w:t>ن</w:t>
            </w:r>
            <w:r w:rsidRPr="004E04E7">
              <w:rPr>
                <w:b/>
                <w:bCs/>
                <w:sz w:val="16"/>
                <w:szCs w:val="18"/>
                <w:rtl/>
              </w:rPr>
              <w:t xml:space="preserve"> و</w:t>
            </w:r>
            <w:r w:rsidRPr="004E04E7">
              <w:rPr>
                <w:rFonts w:hint="cs"/>
                <w:b/>
                <w:bCs/>
                <w:sz w:val="16"/>
                <w:szCs w:val="18"/>
                <w:rtl/>
              </w:rPr>
              <w:t>ی</w:t>
            </w:r>
            <w:r w:rsidRPr="004E04E7">
              <w:rPr>
                <w:b/>
                <w:bCs/>
                <w:sz w:val="16"/>
                <w:szCs w:val="18"/>
                <w:rtl/>
              </w:rPr>
              <w:t xml:space="preserve"> نزد اتاق پا</w:t>
            </w:r>
            <w:r w:rsidRPr="004E04E7">
              <w:rPr>
                <w:rFonts w:hint="cs"/>
                <w:b/>
                <w:bCs/>
                <w:sz w:val="16"/>
                <w:szCs w:val="18"/>
                <w:rtl/>
              </w:rPr>
              <w:t>ی</w:t>
            </w:r>
            <w:r w:rsidRPr="004E04E7">
              <w:rPr>
                <w:rFonts w:hint="eastAsia"/>
                <w:b/>
                <w:bCs/>
                <w:sz w:val="16"/>
                <w:szCs w:val="18"/>
                <w:rtl/>
              </w:rPr>
              <w:t>اپا</w:t>
            </w:r>
            <w:r w:rsidRPr="004E04E7">
              <w:rPr>
                <w:rFonts w:hint="cs"/>
                <w:b/>
                <w:bCs/>
                <w:sz w:val="16"/>
                <w:szCs w:val="18"/>
                <w:rtl/>
              </w:rPr>
              <w:t>ی</w:t>
            </w:r>
            <w:r w:rsidRPr="004E04E7">
              <w:rPr>
                <w:b/>
                <w:bCs/>
                <w:sz w:val="16"/>
                <w:szCs w:val="18"/>
                <w:rtl/>
              </w:rPr>
              <w:t xml:space="preserve"> مطابق دستورالعمل تسو</w:t>
            </w:r>
            <w:r w:rsidRPr="004E04E7">
              <w:rPr>
                <w:rFonts w:hint="cs"/>
                <w:b/>
                <w:bCs/>
                <w:sz w:val="16"/>
                <w:szCs w:val="18"/>
                <w:rtl/>
              </w:rPr>
              <w:t>ی</w:t>
            </w:r>
            <w:r w:rsidRPr="004E04E7">
              <w:rPr>
                <w:rFonts w:hint="eastAsia"/>
                <w:b/>
                <w:bCs/>
                <w:sz w:val="16"/>
                <w:szCs w:val="18"/>
                <w:rtl/>
              </w:rPr>
              <w:t>ه</w:t>
            </w:r>
            <w:r w:rsidRPr="004E04E7">
              <w:rPr>
                <w:b/>
                <w:bCs/>
                <w:sz w:val="16"/>
                <w:szCs w:val="18"/>
                <w:rtl/>
              </w:rPr>
              <w:t xml:space="preserve"> و پا</w:t>
            </w:r>
            <w:r w:rsidRPr="004E04E7">
              <w:rPr>
                <w:rFonts w:hint="cs"/>
                <w:b/>
                <w:bCs/>
                <w:sz w:val="16"/>
                <w:szCs w:val="18"/>
                <w:rtl/>
              </w:rPr>
              <w:t>ی</w:t>
            </w:r>
            <w:r w:rsidRPr="004E04E7">
              <w:rPr>
                <w:rFonts w:hint="eastAsia"/>
                <w:b/>
                <w:bCs/>
                <w:sz w:val="16"/>
                <w:szCs w:val="18"/>
                <w:rtl/>
              </w:rPr>
              <w:t>اپا</w:t>
            </w:r>
            <w:r w:rsidRPr="004E04E7">
              <w:rPr>
                <w:rFonts w:hint="cs"/>
                <w:b/>
                <w:bCs/>
                <w:sz w:val="16"/>
                <w:szCs w:val="18"/>
                <w:rtl/>
              </w:rPr>
              <w:t>ی</w:t>
            </w:r>
            <w:r w:rsidRPr="004E04E7">
              <w:rPr>
                <w:b/>
                <w:bCs/>
                <w:sz w:val="16"/>
                <w:szCs w:val="18"/>
                <w:rtl/>
              </w:rPr>
              <w:t xml:space="preserve"> معاملات</w:t>
            </w:r>
            <w:r>
              <w:rPr>
                <w:rFonts w:hint="cs"/>
                <w:b/>
                <w:bCs/>
                <w:sz w:val="16"/>
                <w:szCs w:val="18"/>
                <w:rtl/>
              </w:rPr>
              <w:t xml:space="preserve"> </w:t>
            </w:r>
            <w:r w:rsidRPr="004E04E7">
              <w:rPr>
                <w:rFonts w:hint="eastAsia"/>
                <w:b/>
                <w:bCs/>
                <w:sz w:val="16"/>
                <w:szCs w:val="18"/>
                <w:rtl/>
              </w:rPr>
              <w:t>بورس</w:t>
            </w:r>
            <w:r w:rsidRPr="004E04E7">
              <w:rPr>
                <w:b/>
                <w:bCs/>
                <w:sz w:val="16"/>
                <w:szCs w:val="18"/>
                <w:rtl/>
              </w:rPr>
              <w:t xml:space="preserve"> </w:t>
            </w:r>
            <w:bookmarkStart w:id="0" w:name="_GoBack"/>
            <w:bookmarkEnd w:id="0"/>
            <w:r w:rsidRPr="004E04E7">
              <w:rPr>
                <w:b/>
                <w:bCs/>
                <w:sz w:val="16"/>
                <w:szCs w:val="18"/>
                <w:rtl/>
              </w:rPr>
              <w:t>کالا</w:t>
            </w:r>
            <w:r w:rsidRPr="004E04E7">
              <w:rPr>
                <w:rFonts w:hint="cs"/>
                <w:b/>
                <w:bCs/>
                <w:sz w:val="16"/>
                <w:szCs w:val="18"/>
                <w:rtl/>
              </w:rPr>
              <w:t>ی</w:t>
            </w:r>
            <w:r w:rsidRPr="004E04E7">
              <w:rPr>
                <w:b/>
                <w:bCs/>
                <w:sz w:val="16"/>
                <w:szCs w:val="18"/>
                <w:rtl/>
              </w:rPr>
              <w:t xml:space="preserve"> ا</w:t>
            </w:r>
            <w:r w:rsidRPr="004E04E7">
              <w:rPr>
                <w:rFonts w:hint="cs"/>
                <w:b/>
                <w:bCs/>
                <w:sz w:val="16"/>
                <w:szCs w:val="18"/>
                <w:rtl/>
              </w:rPr>
              <w:t>ی</w:t>
            </w:r>
            <w:r w:rsidRPr="004E04E7">
              <w:rPr>
                <w:rFonts w:hint="eastAsia"/>
                <w:b/>
                <w:bCs/>
                <w:sz w:val="16"/>
                <w:szCs w:val="18"/>
                <w:rtl/>
              </w:rPr>
              <w:t>ران،</w:t>
            </w:r>
            <w:r w:rsidRPr="004E04E7">
              <w:rPr>
                <w:b/>
                <w:bCs/>
                <w:sz w:val="16"/>
                <w:szCs w:val="18"/>
                <w:rtl/>
              </w:rPr>
              <w:t xml:space="preserve"> نسبت به انتشار اعلام</w:t>
            </w:r>
            <w:r w:rsidRPr="004E04E7">
              <w:rPr>
                <w:rFonts w:hint="cs"/>
                <w:b/>
                <w:bCs/>
                <w:sz w:val="16"/>
                <w:szCs w:val="18"/>
                <w:rtl/>
              </w:rPr>
              <w:t>ی</w:t>
            </w:r>
            <w:r w:rsidRPr="004E04E7">
              <w:rPr>
                <w:rFonts w:hint="eastAsia"/>
                <w:b/>
                <w:bCs/>
                <w:sz w:val="16"/>
                <w:szCs w:val="18"/>
                <w:rtl/>
              </w:rPr>
              <w:t>ه</w:t>
            </w:r>
            <w:r w:rsidRPr="004E04E7">
              <w:rPr>
                <w:b/>
                <w:bCs/>
                <w:sz w:val="16"/>
                <w:szCs w:val="18"/>
                <w:rtl/>
              </w:rPr>
              <w:t xml:space="preserve"> مناقصه اقدامات لازم را معمول فرما</w:t>
            </w:r>
            <w:r w:rsidRPr="004E04E7">
              <w:rPr>
                <w:rFonts w:hint="cs"/>
                <w:b/>
                <w:bCs/>
                <w:sz w:val="16"/>
                <w:szCs w:val="18"/>
                <w:rtl/>
              </w:rPr>
              <w:t>یی</w:t>
            </w:r>
            <w:r w:rsidRPr="004E04E7">
              <w:rPr>
                <w:rFonts w:hint="eastAsia"/>
                <w:b/>
                <w:bCs/>
                <w:sz w:val="16"/>
                <w:szCs w:val="18"/>
                <w:rtl/>
              </w:rPr>
              <w:t>د</w:t>
            </w:r>
            <w:r w:rsidRPr="004E04E7">
              <w:rPr>
                <w:b/>
                <w:bCs/>
                <w:sz w:val="16"/>
                <w:szCs w:val="18"/>
                <w:rtl/>
              </w:rPr>
              <w:t>.</w:t>
            </w:r>
          </w:p>
        </w:tc>
        <w:tc>
          <w:tcPr>
            <w:tcW w:w="256" w:type="dxa"/>
            <w:tcBorders>
              <w:top w:val="nil"/>
              <w:bottom w:val="nil"/>
            </w:tcBorders>
          </w:tcPr>
          <w:p w:rsidR="00CD4F49" w:rsidRPr="00860D1E" w:rsidRDefault="00CD4F49" w:rsidP="00074F88">
            <w:pPr>
              <w:bidi/>
              <w:jc w:val="both"/>
              <w:rPr>
                <w:b/>
                <w:bCs/>
                <w:sz w:val="18"/>
                <w:szCs w:val="20"/>
                <w:rtl/>
              </w:rPr>
            </w:pPr>
          </w:p>
        </w:tc>
      </w:tr>
      <w:tr w:rsidR="00CD4F49" w:rsidTr="00CD4F49">
        <w:trPr>
          <w:trHeight w:val="998"/>
          <w:jc w:val="center"/>
        </w:trPr>
        <w:tc>
          <w:tcPr>
            <w:tcW w:w="236" w:type="dxa"/>
            <w:vMerge/>
          </w:tcPr>
          <w:p w:rsidR="00CD4F49" w:rsidRDefault="00CD4F49" w:rsidP="00074F88">
            <w:pPr>
              <w:bidi/>
              <w:jc w:val="both"/>
              <w:rPr>
                <w:b/>
                <w:bCs/>
                <w:sz w:val="18"/>
                <w:szCs w:val="20"/>
                <w:rtl/>
              </w:rPr>
            </w:pPr>
          </w:p>
        </w:tc>
        <w:tc>
          <w:tcPr>
            <w:tcW w:w="3207" w:type="dxa"/>
          </w:tcPr>
          <w:p w:rsidR="00CD4F49" w:rsidRDefault="00CD4F49" w:rsidP="004E04E7">
            <w:pPr>
              <w:bidi/>
              <w:jc w:val="both"/>
              <w:rPr>
                <w:b/>
                <w:bCs/>
                <w:sz w:val="18"/>
                <w:szCs w:val="20"/>
                <w:rtl/>
              </w:rPr>
            </w:pPr>
            <w:r>
              <w:rPr>
                <w:rFonts w:hint="cs"/>
                <w:b/>
                <w:bCs/>
                <w:sz w:val="18"/>
                <w:szCs w:val="20"/>
                <w:rtl/>
              </w:rPr>
              <w:t>نام متقاضی:</w:t>
            </w:r>
          </w:p>
          <w:p w:rsidR="00CD4F49" w:rsidRDefault="00CD4F49" w:rsidP="004E04E7">
            <w:pPr>
              <w:bidi/>
              <w:jc w:val="both"/>
              <w:rPr>
                <w:b/>
                <w:bCs/>
                <w:sz w:val="18"/>
                <w:szCs w:val="20"/>
                <w:rtl/>
              </w:rPr>
            </w:pPr>
            <w:r>
              <w:rPr>
                <w:rFonts w:hint="cs"/>
                <w:b/>
                <w:bCs/>
                <w:sz w:val="18"/>
                <w:szCs w:val="20"/>
                <w:rtl/>
              </w:rPr>
              <w:t>شناسه ملی/کدملی:</w:t>
            </w:r>
          </w:p>
          <w:p w:rsidR="00CD4F49" w:rsidRDefault="00CD4F49" w:rsidP="004E04E7">
            <w:pPr>
              <w:bidi/>
              <w:jc w:val="both"/>
              <w:rPr>
                <w:b/>
                <w:bCs/>
                <w:sz w:val="18"/>
                <w:szCs w:val="20"/>
                <w:rtl/>
              </w:rPr>
            </w:pPr>
            <w:r>
              <w:rPr>
                <w:rFonts w:hint="cs"/>
                <w:b/>
                <w:bCs/>
                <w:sz w:val="18"/>
                <w:szCs w:val="20"/>
                <w:rtl/>
              </w:rPr>
              <w:t>کد معاملاتی (کد بورسی):</w:t>
            </w:r>
          </w:p>
          <w:p w:rsidR="00CD4F49" w:rsidRPr="00860D1E" w:rsidRDefault="00CD4F49" w:rsidP="004E04E7">
            <w:pPr>
              <w:bidi/>
              <w:jc w:val="both"/>
              <w:rPr>
                <w:b/>
                <w:bCs/>
                <w:sz w:val="18"/>
                <w:szCs w:val="20"/>
                <w:rtl/>
              </w:rPr>
            </w:pPr>
          </w:p>
        </w:tc>
        <w:tc>
          <w:tcPr>
            <w:tcW w:w="2713" w:type="dxa"/>
            <w:gridSpan w:val="2"/>
          </w:tcPr>
          <w:p w:rsidR="00CD4F49" w:rsidRPr="00860D1E" w:rsidRDefault="00CD4F49" w:rsidP="00074F88">
            <w:pPr>
              <w:bidi/>
              <w:jc w:val="both"/>
              <w:rPr>
                <w:b/>
                <w:bCs/>
                <w:sz w:val="18"/>
                <w:szCs w:val="20"/>
                <w:rtl/>
              </w:rPr>
            </w:pPr>
            <w:r>
              <w:rPr>
                <w:rFonts w:hint="cs"/>
                <w:b/>
                <w:bCs/>
                <w:sz w:val="18"/>
                <w:szCs w:val="20"/>
                <w:rtl/>
              </w:rPr>
              <w:t>مهر و امضای متقاضی:</w:t>
            </w:r>
          </w:p>
        </w:tc>
        <w:tc>
          <w:tcPr>
            <w:tcW w:w="285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</w:tcPr>
          <w:p w:rsidR="00CD4F49" w:rsidRPr="00860D1E" w:rsidRDefault="00CD4F49" w:rsidP="00074F88">
            <w:pPr>
              <w:bidi/>
              <w:jc w:val="both"/>
              <w:rPr>
                <w:b/>
                <w:bCs/>
                <w:sz w:val="18"/>
                <w:szCs w:val="20"/>
                <w:rtl/>
              </w:rPr>
            </w:pPr>
          </w:p>
        </w:tc>
        <w:tc>
          <w:tcPr>
            <w:tcW w:w="7443" w:type="dxa"/>
            <w:gridSpan w:val="5"/>
          </w:tcPr>
          <w:p w:rsidR="00CD4F49" w:rsidRPr="00860D1E" w:rsidRDefault="00CD4F49" w:rsidP="00E26951">
            <w:pPr>
              <w:bidi/>
              <w:jc w:val="both"/>
              <w:rPr>
                <w:b/>
                <w:bCs/>
                <w:sz w:val="18"/>
                <w:szCs w:val="20"/>
                <w:rtl/>
              </w:rPr>
            </w:pPr>
            <w:r>
              <w:rPr>
                <w:rFonts w:hint="cs"/>
                <w:b/>
                <w:bCs/>
                <w:sz w:val="18"/>
                <w:szCs w:val="20"/>
                <w:rtl/>
              </w:rPr>
              <w:t>مهر و امضای کارگزار:</w:t>
            </w:r>
          </w:p>
        </w:tc>
        <w:tc>
          <w:tcPr>
            <w:tcW w:w="256" w:type="dxa"/>
            <w:tcBorders>
              <w:top w:val="nil"/>
            </w:tcBorders>
          </w:tcPr>
          <w:p w:rsidR="00CD4F49" w:rsidRPr="00860D1E" w:rsidRDefault="00CD4F49" w:rsidP="00074F88">
            <w:pPr>
              <w:bidi/>
              <w:jc w:val="both"/>
              <w:rPr>
                <w:b/>
                <w:bCs/>
                <w:sz w:val="18"/>
                <w:szCs w:val="20"/>
                <w:rtl/>
              </w:rPr>
            </w:pPr>
          </w:p>
        </w:tc>
      </w:tr>
      <w:tr w:rsidR="00CD4F49" w:rsidTr="00CD4F49">
        <w:trPr>
          <w:trHeight w:val="100"/>
          <w:jc w:val="center"/>
        </w:trPr>
        <w:tc>
          <w:tcPr>
            <w:tcW w:w="236" w:type="dxa"/>
            <w:vMerge/>
          </w:tcPr>
          <w:p w:rsidR="00CD4F49" w:rsidRPr="00860D1E" w:rsidRDefault="00CD4F49" w:rsidP="00074F88">
            <w:pPr>
              <w:bidi/>
              <w:jc w:val="both"/>
              <w:rPr>
                <w:b/>
                <w:bCs/>
                <w:sz w:val="18"/>
                <w:szCs w:val="20"/>
                <w:rtl/>
              </w:rPr>
            </w:pPr>
          </w:p>
        </w:tc>
        <w:tc>
          <w:tcPr>
            <w:tcW w:w="13904" w:type="dxa"/>
            <w:gridSpan w:val="10"/>
          </w:tcPr>
          <w:p w:rsidR="00CD4F49" w:rsidRPr="00860D1E" w:rsidRDefault="00CD4F49" w:rsidP="00074F88">
            <w:pPr>
              <w:bidi/>
              <w:jc w:val="both"/>
              <w:rPr>
                <w:b/>
                <w:bCs/>
                <w:sz w:val="18"/>
                <w:szCs w:val="20"/>
                <w:rtl/>
              </w:rPr>
            </w:pPr>
          </w:p>
        </w:tc>
      </w:tr>
      <w:tr w:rsidR="00CD4F49" w:rsidTr="00CD4F49">
        <w:trPr>
          <w:trHeight w:val="100"/>
          <w:jc w:val="center"/>
        </w:trPr>
        <w:tc>
          <w:tcPr>
            <w:tcW w:w="236" w:type="dxa"/>
            <w:vMerge/>
          </w:tcPr>
          <w:p w:rsidR="00CD4F49" w:rsidRDefault="00CD4F49" w:rsidP="00074F88">
            <w:pPr>
              <w:bidi/>
              <w:jc w:val="both"/>
              <w:rPr>
                <w:b/>
                <w:bCs/>
                <w:sz w:val="18"/>
                <w:szCs w:val="20"/>
                <w:rtl/>
                <w:lang w:bidi="fa-IR"/>
              </w:rPr>
            </w:pPr>
          </w:p>
        </w:tc>
        <w:tc>
          <w:tcPr>
            <w:tcW w:w="8888" w:type="dxa"/>
            <w:gridSpan w:val="6"/>
          </w:tcPr>
          <w:p w:rsidR="00CD4F49" w:rsidRPr="00860D1E" w:rsidRDefault="00CD4F49" w:rsidP="00074F88">
            <w:pPr>
              <w:bidi/>
              <w:jc w:val="both"/>
              <w:rPr>
                <w:b/>
                <w:bCs/>
                <w:sz w:val="18"/>
                <w:szCs w:val="20"/>
                <w:rtl/>
              </w:rPr>
            </w:pPr>
            <w:r>
              <w:rPr>
                <w:rFonts w:hint="cs"/>
                <w:b/>
                <w:bCs/>
                <w:sz w:val="18"/>
                <w:szCs w:val="20"/>
                <w:rtl/>
                <w:lang w:bidi="fa-IR"/>
              </w:rPr>
              <w:t>این در خواست بدون امضا یا مهر متقاضی و مهر و امضای شرکت کارگزاری فاقد اعتبار است.</w:t>
            </w:r>
          </w:p>
        </w:tc>
        <w:tc>
          <w:tcPr>
            <w:tcW w:w="5016" w:type="dxa"/>
            <w:gridSpan w:val="4"/>
          </w:tcPr>
          <w:p w:rsidR="00CD4F49" w:rsidRPr="00860D1E" w:rsidRDefault="00CD4F49" w:rsidP="00E26951">
            <w:pPr>
              <w:bidi/>
              <w:jc w:val="both"/>
              <w:rPr>
                <w:b/>
                <w:bCs/>
                <w:sz w:val="18"/>
                <w:szCs w:val="20"/>
                <w:rtl/>
                <w:lang w:bidi="fa-IR"/>
              </w:rPr>
            </w:pPr>
            <w:r>
              <w:rPr>
                <w:rFonts w:hint="cs"/>
                <w:b/>
                <w:bCs/>
                <w:sz w:val="18"/>
                <w:szCs w:val="20"/>
                <w:rtl/>
                <w:lang w:bidi="fa-IR"/>
              </w:rPr>
              <w:t>نسخه اول: کارگزار                                        نسخه دوم:  متقاضی</w:t>
            </w:r>
          </w:p>
        </w:tc>
      </w:tr>
    </w:tbl>
    <w:p w:rsidR="00985D95" w:rsidRDefault="00985D95" w:rsidP="00985D95">
      <w:pPr>
        <w:bidi/>
      </w:pPr>
    </w:p>
    <w:sectPr w:rsidR="00985D95" w:rsidSect="00693B9F">
      <w:pgSz w:w="15840" w:h="12240" w:orient="landscape"/>
      <w:pgMar w:top="720" w:right="720" w:bottom="284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8508B" w:rsidRDefault="0018508B" w:rsidP="00860D1E">
      <w:pPr>
        <w:spacing w:after="0" w:line="240" w:lineRule="auto"/>
      </w:pPr>
      <w:r>
        <w:separator/>
      </w:r>
    </w:p>
  </w:endnote>
  <w:endnote w:type="continuationSeparator" w:id="0">
    <w:p w:rsidR="0018508B" w:rsidRDefault="0018508B" w:rsidP="00860D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8508B" w:rsidRDefault="0018508B" w:rsidP="00860D1E">
      <w:pPr>
        <w:spacing w:after="0" w:line="240" w:lineRule="auto"/>
      </w:pPr>
      <w:r>
        <w:separator/>
      </w:r>
    </w:p>
  </w:footnote>
  <w:footnote w:type="continuationSeparator" w:id="0">
    <w:p w:rsidR="0018508B" w:rsidRDefault="0018508B" w:rsidP="00860D1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oNotDisplayPageBoundari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4F38"/>
    <w:rsid w:val="0004718C"/>
    <w:rsid w:val="00070B6C"/>
    <w:rsid w:val="00070D16"/>
    <w:rsid w:val="00074F88"/>
    <w:rsid w:val="0009462C"/>
    <w:rsid w:val="000A6A61"/>
    <w:rsid w:val="000B0F10"/>
    <w:rsid w:val="0018508B"/>
    <w:rsid w:val="00186E61"/>
    <w:rsid w:val="00194F38"/>
    <w:rsid w:val="001967C1"/>
    <w:rsid w:val="001A558B"/>
    <w:rsid w:val="001F3408"/>
    <w:rsid w:val="002230E4"/>
    <w:rsid w:val="002565AF"/>
    <w:rsid w:val="002809F9"/>
    <w:rsid w:val="00287A3A"/>
    <w:rsid w:val="002F2DFD"/>
    <w:rsid w:val="002F3CB9"/>
    <w:rsid w:val="003641CA"/>
    <w:rsid w:val="00365860"/>
    <w:rsid w:val="003C0CC2"/>
    <w:rsid w:val="003D1AE5"/>
    <w:rsid w:val="00433205"/>
    <w:rsid w:val="004E04E7"/>
    <w:rsid w:val="005050FE"/>
    <w:rsid w:val="005338F6"/>
    <w:rsid w:val="005A2FEC"/>
    <w:rsid w:val="005C292F"/>
    <w:rsid w:val="00602923"/>
    <w:rsid w:val="006231B7"/>
    <w:rsid w:val="0063088E"/>
    <w:rsid w:val="00634C2C"/>
    <w:rsid w:val="00676AF8"/>
    <w:rsid w:val="00693B9F"/>
    <w:rsid w:val="006D4B8B"/>
    <w:rsid w:val="007A537B"/>
    <w:rsid w:val="007E462A"/>
    <w:rsid w:val="0080219A"/>
    <w:rsid w:val="00805C4A"/>
    <w:rsid w:val="00860D1E"/>
    <w:rsid w:val="008C23D5"/>
    <w:rsid w:val="0090465F"/>
    <w:rsid w:val="00936BB1"/>
    <w:rsid w:val="00940E3A"/>
    <w:rsid w:val="00946751"/>
    <w:rsid w:val="00961F56"/>
    <w:rsid w:val="00967365"/>
    <w:rsid w:val="00973691"/>
    <w:rsid w:val="00985D95"/>
    <w:rsid w:val="009D7FC6"/>
    <w:rsid w:val="00A33073"/>
    <w:rsid w:val="00A6416E"/>
    <w:rsid w:val="00A7389D"/>
    <w:rsid w:val="00A84080"/>
    <w:rsid w:val="00AF2BD0"/>
    <w:rsid w:val="00B27AAA"/>
    <w:rsid w:val="00B73671"/>
    <w:rsid w:val="00BD1381"/>
    <w:rsid w:val="00C01EF5"/>
    <w:rsid w:val="00C304B5"/>
    <w:rsid w:val="00CB7769"/>
    <w:rsid w:val="00CD212F"/>
    <w:rsid w:val="00CD4F49"/>
    <w:rsid w:val="00DB6BF6"/>
    <w:rsid w:val="00DD088F"/>
    <w:rsid w:val="00E26951"/>
    <w:rsid w:val="00EB16B0"/>
    <w:rsid w:val="00F25A45"/>
    <w:rsid w:val="00F82BA8"/>
    <w:rsid w:val="00FA3F19"/>
    <w:rsid w:val="00FB1231"/>
    <w:rsid w:val="00FC0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؛"/>
  <w15:chartTrackingRefBased/>
  <w15:docId w15:val="{99D9B912-61CB-4C61-B6A3-9FEC827DB4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B Mitra"/>
        <w:sz w:val="24"/>
        <w:szCs w:val="28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94F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231B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60D1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60D1E"/>
  </w:style>
  <w:style w:type="paragraph" w:styleId="Footer">
    <w:name w:val="footer"/>
    <w:basedOn w:val="Normal"/>
    <w:link w:val="FooterChar"/>
    <w:uiPriority w:val="99"/>
    <w:unhideWhenUsed/>
    <w:rsid w:val="00860D1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60D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216</Words>
  <Characters>1236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محمد مهدی سلیمانی‌پور</dc:creator>
  <cp:keywords/>
  <dc:description/>
  <cp:lastModifiedBy>Hamid Zolghadr</cp:lastModifiedBy>
  <cp:revision>12</cp:revision>
  <dcterms:created xsi:type="dcterms:W3CDTF">2020-12-12T10:04:00Z</dcterms:created>
  <dcterms:modified xsi:type="dcterms:W3CDTF">2021-01-13T09:17:00Z</dcterms:modified>
</cp:coreProperties>
</file>